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BB77F" w14:textId="77777777" w:rsidR="00D75140" w:rsidRPr="00D75140" w:rsidRDefault="00D75140" w:rsidP="00D75140">
      <w:pPr>
        <w:suppressAutoHyphens/>
        <w:autoSpaceDN w:val="0"/>
        <w:spacing w:after="0" w:line="240" w:lineRule="auto"/>
        <w:jc w:val="right"/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  <w14:ligatures w14:val="none"/>
        </w:rPr>
      </w:pPr>
      <w:bookmarkStart w:id="0" w:name="_Hlk236477490"/>
      <w:r w:rsidRPr="00D75140"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bidi="hi-IN"/>
          <w14:ligatures w14:val="none"/>
        </w:rPr>
        <w:t>УТВЕРЖДАЮ</w:t>
      </w:r>
    </w:p>
    <w:p w14:paraId="026B588F" w14:textId="77777777" w:rsidR="00D75140" w:rsidRPr="00D75140" w:rsidRDefault="00D75140" w:rsidP="00D75140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bidi="hi-IN"/>
          <w14:ligatures w14:val="none"/>
        </w:rPr>
      </w:pPr>
      <w:r w:rsidRPr="00D75140"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bidi="hi-IN"/>
          <w14:ligatures w14:val="none"/>
        </w:rPr>
        <w:t>Директор ООО «Стоматология-Парус»</w:t>
      </w:r>
    </w:p>
    <w:p w14:paraId="6B311C1F" w14:textId="77777777" w:rsidR="00D75140" w:rsidRPr="00D75140" w:rsidRDefault="00D75140" w:rsidP="00D75140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  <w14:ligatures w14:val="none"/>
        </w:rPr>
      </w:pPr>
      <w:r w:rsidRPr="00D75140"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bidi="hi-IN"/>
          <w14:ligatures w14:val="none"/>
        </w:rPr>
        <w:t>___________ Сафонов Р. Л.</w:t>
      </w:r>
    </w:p>
    <w:p w14:paraId="5610B79D" w14:textId="77777777" w:rsidR="00D75140" w:rsidRPr="00D75140" w:rsidRDefault="00D75140" w:rsidP="00D75140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  <w14:ligatures w14:val="none"/>
        </w:rPr>
      </w:pPr>
      <w:r w:rsidRPr="00D75140"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bidi="hi-IN"/>
          <w14:ligatures w14:val="none"/>
        </w:rPr>
        <w:t>«_____» ____________ 202__г</w:t>
      </w:r>
    </w:p>
    <w:p w14:paraId="4DADF5AC" w14:textId="55078232" w:rsidR="00380161" w:rsidRPr="00D75140" w:rsidRDefault="00D75140" w:rsidP="00D75140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bidi="hi-IN"/>
          <w14:ligatures w14:val="none"/>
        </w:rPr>
      </w:pPr>
      <w:r w:rsidRPr="00D75140"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bidi="hi-IN"/>
          <w14:ligatures w14:val="none"/>
        </w:rPr>
        <w:t xml:space="preserve">                                                                                  м.п.</w:t>
      </w:r>
      <w:bookmarkEnd w:id="0"/>
    </w:p>
    <w:p w14:paraId="1DDF109A" w14:textId="77777777" w:rsidR="00380161" w:rsidRDefault="00380161" w:rsidP="00380161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 CYR" w:eastAsia="Times New Roman" w:hAnsi="Times New Roman CYR" w:cs="Times New Roman CYR"/>
          <w:b/>
          <w:bCs/>
          <w:kern w:val="0"/>
          <w:sz w:val="24"/>
          <w:szCs w:val="24"/>
          <w:lang w:eastAsia="ru-RU"/>
          <w14:ligatures w14:val="none"/>
        </w:rPr>
      </w:pPr>
    </w:p>
    <w:p w14:paraId="58CA1FA0" w14:textId="77777777" w:rsidR="00C919C6" w:rsidRDefault="00380161" w:rsidP="00490532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D7514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Антикоррупционная политика </w:t>
      </w:r>
    </w:p>
    <w:p w14:paraId="5D1FC5AE" w14:textId="611AB622" w:rsidR="00380161" w:rsidRPr="00D75140" w:rsidRDefault="00D75140" w:rsidP="00490532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ООО «Стоматология-Парус»</w:t>
      </w:r>
    </w:p>
    <w:p w14:paraId="26EF85B2" w14:textId="77777777" w:rsidR="00380161" w:rsidRPr="00D75140" w:rsidRDefault="00380161" w:rsidP="00380161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DE8BD34" w14:textId="77777777" w:rsidR="00380161" w:rsidRPr="00380161" w:rsidRDefault="00380161" w:rsidP="00380161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bookmarkStart w:id="1" w:name="sub_100"/>
      <w:r w:rsidRPr="00380161">
        <w:rPr>
          <w:rFonts w:ascii="Times New Roman CYR" w:eastAsia="Times New Roman" w:hAnsi="Times New Roman CYR" w:cs="Times New Roman CYR"/>
          <w:b/>
          <w:bCs/>
          <w:color w:val="000000"/>
          <w:kern w:val="0"/>
          <w:sz w:val="24"/>
          <w:szCs w:val="24"/>
          <w:lang w:eastAsia="ru-RU"/>
          <w14:ligatures w14:val="none"/>
        </w:rPr>
        <w:t>1. Цели и задачи внедрения антикоррупционной политики</w:t>
      </w:r>
    </w:p>
    <w:p w14:paraId="5AB7C9B8" w14:textId="00A7A5D4" w:rsidR="00490532" w:rsidRDefault="00380161" w:rsidP="00380161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 CYR" w:eastAsia="Times New Roman" w:hAnsi="Times New Roman CYR" w:cs="Times New Roman CYR"/>
          <w:color w:val="000000"/>
          <w:kern w:val="0"/>
          <w:sz w:val="24"/>
          <w:szCs w:val="24"/>
          <w:lang w:eastAsia="ru-RU"/>
          <w14:ligatures w14:val="none"/>
        </w:rPr>
      </w:pPr>
      <w:bookmarkStart w:id="2" w:name="sub_11"/>
      <w:bookmarkEnd w:id="1"/>
      <w:r w:rsidRPr="00380161">
        <w:rPr>
          <w:rFonts w:ascii="Times New Roman CYR" w:eastAsia="Times New Roman" w:hAnsi="Times New Roman CYR" w:cs="Times New Roman CYR"/>
          <w:color w:val="000000"/>
          <w:kern w:val="0"/>
          <w:sz w:val="24"/>
          <w:szCs w:val="24"/>
          <w:lang w:eastAsia="ru-RU"/>
          <w14:ligatures w14:val="none"/>
        </w:rPr>
        <w:t xml:space="preserve">1.1. </w:t>
      </w:r>
      <w:bookmarkStart w:id="3" w:name="sub_12"/>
      <w:bookmarkEnd w:id="2"/>
      <w:r w:rsidR="00490532" w:rsidRPr="00490532">
        <w:rPr>
          <w:rFonts w:ascii="Times New Roman CYR" w:eastAsia="Times New Roman" w:hAnsi="Times New Roman CYR" w:cs="Times New Roman CYR"/>
          <w:color w:val="000000"/>
          <w:kern w:val="0"/>
          <w:sz w:val="24"/>
          <w:szCs w:val="24"/>
          <w:lang w:eastAsia="ru-RU"/>
          <w14:ligatures w14:val="none"/>
        </w:rPr>
        <w:t>Антикоррупционная политика разработана в соответствии с Федеральным законом от 25 декабря 2008г. № 273-ФЗ «О противодействии коррупции», Федеральным законом от 21 ноября 2011г. № 323-ФЗ «Об основах охраны здоровья граждан в Российской Федерации», а также с учётом Методических рекомендаций Минтруда России по разработке мер по предупреждению коррупции.</w:t>
      </w:r>
    </w:p>
    <w:p w14:paraId="52961245" w14:textId="77777777" w:rsidR="00FE5E6F" w:rsidRDefault="00380161" w:rsidP="00380161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 CYR" w:eastAsia="Times New Roman" w:hAnsi="Times New Roman CYR" w:cs="Times New Roman CYR"/>
          <w:color w:val="000000"/>
          <w:kern w:val="0"/>
          <w:sz w:val="24"/>
          <w:szCs w:val="24"/>
          <w:lang w:eastAsia="ru-RU"/>
          <w14:ligatures w14:val="none"/>
        </w:rPr>
      </w:pPr>
      <w:r w:rsidRPr="00380161">
        <w:rPr>
          <w:rFonts w:ascii="Times New Roman CYR" w:eastAsia="Times New Roman" w:hAnsi="Times New Roman CYR" w:cs="Times New Roman CYR"/>
          <w:color w:val="000000"/>
          <w:kern w:val="0"/>
          <w:sz w:val="24"/>
          <w:szCs w:val="24"/>
          <w:lang w:eastAsia="ru-RU"/>
          <w14:ligatures w14:val="none"/>
        </w:rPr>
        <w:t xml:space="preserve">1.2. </w:t>
      </w:r>
      <w:bookmarkStart w:id="4" w:name="sub_13"/>
      <w:bookmarkEnd w:id="3"/>
      <w:r w:rsidR="00FE5E6F" w:rsidRPr="00FE5E6F">
        <w:rPr>
          <w:rFonts w:ascii="Times New Roman CYR" w:eastAsia="Times New Roman" w:hAnsi="Times New Roman CYR" w:cs="Times New Roman CYR"/>
          <w:color w:val="000000"/>
          <w:kern w:val="0"/>
          <w:sz w:val="24"/>
          <w:szCs w:val="24"/>
          <w:lang w:eastAsia="ru-RU"/>
          <w14:ligatures w14:val="none"/>
        </w:rPr>
        <w:t>Политика является внутренним документом ООО «Стоматология-Парус» (далее — медицинская организация) и направлена на профилактику и пресечение коррупционных правонарушений в её деятельности.</w:t>
      </w:r>
    </w:p>
    <w:p w14:paraId="186FD747" w14:textId="3E84E262" w:rsidR="00FE5E6F" w:rsidRPr="00FE5E6F" w:rsidRDefault="00380161" w:rsidP="00FE5E6F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 CYR" w:eastAsia="Times New Roman" w:hAnsi="Times New Roman CYR" w:cs="Times New Roman CYR"/>
          <w:color w:val="000000"/>
          <w:kern w:val="0"/>
          <w:sz w:val="24"/>
          <w:szCs w:val="24"/>
          <w:lang w:eastAsia="ru-RU"/>
          <w14:ligatures w14:val="none"/>
        </w:rPr>
      </w:pPr>
      <w:r w:rsidRPr="00380161">
        <w:rPr>
          <w:rFonts w:ascii="Times New Roman CYR" w:eastAsia="Times New Roman" w:hAnsi="Times New Roman CYR" w:cs="Times New Roman CYR"/>
          <w:color w:val="000000"/>
          <w:kern w:val="0"/>
          <w:sz w:val="24"/>
          <w:szCs w:val="24"/>
          <w:lang w:eastAsia="ru-RU"/>
          <w14:ligatures w14:val="none"/>
        </w:rPr>
        <w:t>1.3.</w:t>
      </w:r>
      <w:r w:rsidR="00FE5E6F" w:rsidRPr="00FE5E6F">
        <w:t xml:space="preserve"> </w:t>
      </w:r>
      <w:r w:rsidR="00FE5E6F" w:rsidRPr="00FE5E6F">
        <w:rPr>
          <w:rFonts w:ascii="Times New Roman CYR" w:eastAsia="Times New Roman" w:hAnsi="Times New Roman CYR" w:cs="Times New Roman CYR"/>
          <w:color w:val="000000"/>
          <w:kern w:val="0"/>
          <w:sz w:val="24"/>
          <w:szCs w:val="24"/>
          <w:lang w:eastAsia="ru-RU"/>
          <w14:ligatures w14:val="none"/>
        </w:rPr>
        <w:t>Цели:</w:t>
      </w:r>
    </w:p>
    <w:p w14:paraId="14C44A35" w14:textId="714BA71C" w:rsidR="00FE5E6F" w:rsidRPr="00FE5E6F" w:rsidRDefault="00FE5E6F" w:rsidP="00FE5E6F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 CYR" w:eastAsia="Times New Roman" w:hAnsi="Times New Roman CYR" w:cs="Times New Roman CYR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 CYR" w:eastAsia="Times New Roman" w:hAnsi="Times New Roman CYR" w:cs="Times New Roman CYR"/>
          <w:color w:val="000000"/>
          <w:kern w:val="0"/>
          <w:sz w:val="24"/>
          <w:szCs w:val="24"/>
          <w:lang w:eastAsia="ru-RU"/>
          <w14:ligatures w14:val="none"/>
        </w:rPr>
        <w:t xml:space="preserve">- </w:t>
      </w:r>
      <w:r w:rsidRPr="00FE5E6F">
        <w:rPr>
          <w:rFonts w:ascii="Times New Roman CYR" w:eastAsia="Times New Roman" w:hAnsi="Times New Roman CYR" w:cs="Times New Roman CYR"/>
          <w:color w:val="000000"/>
          <w:kern w:val="0"/>
          <w:sz w:val="24"/>
          <w:szCs w:val="24"/>
          <w:lang w:eastAsia="ru-RU"/>
          <w14:ligatures w14:val="none"/>
        </w:rPr>
        <w:t>минимизировать риск вовлечения медицинской организации, её руководства и работников в коррупционную деятельность;</w:t>
      </w:r>
    </w:p>
    <w:p w14:paraId="495F82D5" w14:textId="657D3D5C" w:rsidR="00FE5E6F" w:rsidRPr="00FE5E6F" w:rsidRDefault="00FE5E6F" w:rsidP="00FE5E6F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 CYR" w:eastAsia="Times New Roman" w:hAnsi="Times New Roman CYR" w:cs="Times New Roman CYR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 CYR" w:eastAsia="Times New Roman" w:hAnsi="Times New Roman CYR" w:cs="Times New Roman CYR"/>
          <w:color w:val="000000"/>
          <w:kern w:val="0"/>
          <w:sz w:val="24"/>
          <w:szCs w:val="24"/>
          <w:lang w:eastAsia="ru-RU"/>
          <w14:ligatures w14:val="none"/>
        </w:rPr>
        <w:t xml:space="preserve">- </w:t>
      </w:r>
      <w:r w:rsidRPr="00FE5E6F">
        <w:rPr>
          <w:rFonts w:ascii="Times New Roman CYR" w:eastAsia="Times New Roman" w:hAnsi="Times New Roman CYR" w:cs="Times New Roman CYR"/>
          <w:color w:val="000000"/>
          <w:kern w:val="0"/>
          <w:sz w:val="24"/>
          <w:szCs w:val="24"/>
          <w:lang w:eastAsia="ru-RU"/>
          <w14:ligatures w14:val="none"/>
        </w:rPr>
        <w:t>сформировать у работников, контрагентов и иных лиц единообразное понимание позиции организации о неприятии коррупции в любых формах;</w:t>
      </w:r>
    </w:p>
    <w:p w14:paraId="7DD30E08" w14:textId="15D478A5" w:rsidR="00380161" w:rsidRPr="00380161" w:rsidRDefault="00FE5E6F" w:rsidP="00FE5E6F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 CYR" w:eastAsia="Times New Roman" w:hAnsi="Times New Roman CYR" w:cs="Times New Roman CYR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 CYR" w:eastAsia="Times New Roman" w:hAnsi="Times New Roman CYR" w:cs="Times New Roman CYR"/>
          <w:color w:val="000000"/>
          <w:kern w:val="0"/>
          <w:sz w:val="24"/>
          <w:szCs w:val="24"/>
          <w:lang w:eastAsia="ru-RU"/>
          <w14:ligatures w14:val="none"/>
        </w:rPr>
        <w:t xml:space="preserve">- </w:t>
      </w:r>
      <w:r w:rsidRPr="00FE5E6F">
        <w:rPr>
          <w:rFonts w:ascii="Times New Roman CYR" w:eastAsia="Times New Roman" w:hAnsi="Times New Roman CYR" w:cs="Times New Roman CYR"/>
          <w:color w:val="000000"/>
          <w:kern w:val="0"/>
          <w:sz w:val="24"/>
          <w:szCs w:val="24"/>
          <w:lang w:eastAsia="ru-RU"/>
          <w14:ligatures w14:val="none"/>
        </w:rPr>
        <w:t>обобщить и разъяснить основные требования законодательства РФ в области противодействия коррупции, применяемые в медицинской организации.</w:t>
      </w:r>
      <w:r w:rsidR="00380161" w:rsidRPr="00380161">
        <w:rPr>
          <w:rFonts w:ascii="Times New Roman CYR" w:eastAsia="Times New Roman" w:hAnsi="Times New Roman CYR" w:cs="Times New Roman CYR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bookmarkEnd w:id="4"/>
    </w:p>
    <w:p w14:paraId="5FB8177D" w14:textId="77777777" w:rsidR="00FE5E6F" w:rsidRPr="00FE5E6F" w:rsidRDefault="00380161" w:rsidP="00FE5E6F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 CYR" w:eastAsia="Times New Roman" w:hAnsi="Times New Roman CYR" w:cs="Times New Roman CYR"/>
          <w:color w:val="000000"/>
          <w:kern w:val="0"/>
          <w:sz w:val="24"/>
          <w:szCs w:val="24"/>
          <w:lang w:eastAsia="ru-RU"/>
          <w14:ligatures w14:val="none"/>
        </w:rPr>
      </w:pPr>
      <w:bookmarkStart w:id="5" w:name="sub_14"/>
      <w:r w:rsidRPr="00380161">
        <w:rPr>
          <w:rFonts w:ascii="Times New Roman CYR" w:eastAsia="Times New Roman" w:hAnsi="Times New Roman CYR" w:cs="Times New Roman CYR"/>
          <w:color w:val="000000"/>
          <w:kern w:val="0"/>
          <w:sz w:val="24"/>
          <w:szCs w:val="24"/>
          <w:lang w:eastAsia="ru-RU"/>
          <w14:ligatures w14:val="none"/>
        </w:rPr>
        <w:t xml:space="preserve">1.4. </w:t>
      </w:r>
      <w:bookmarkEnd w:id="5"/>
      <w:r w:rsidR="00FE5E6F" w:rsidRPr="00FE5E6F">
        <w:rPr>
          <w:rFonts w:ascii="Times New Roman CYR" w:eastAsia="Times New Roman" w:hAnsi="Times New Roman CYR" w:cs="Times New Roman CYR"/>
          <w:color w:val="000000"/>
          <w:kern w:val="0"/>
          <w:sz w:val="24"/>
          <w:szCs w:val="24"/>
          <w:lang w:eastAsia="ru-RU"/>
          <w14:ligatures w14:val="none"/>
        </w:rPr>
        <w:t>Задачи:</w:t>
      </w:r>
    </w:p>
    <w:p w14:paraId="61438120" w14:textId="2D2844CB" w:rsidR="00FE5E6F" w:rsidRPr="00FE5E6F" w:rsidRDefault="00FE5E6F" w:rsidP="00FE5E6F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 CYR" w:eastAsia="Times New Roman" w:hAnsi="Times New Roman CYR" w:cs="Times New Roman CYR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 CYR" w:eastAsia="Times New Roman" w:hAnsi="Times New Roman CYR" w:cs="Times New Roman CYR"/>
          <w:color w:val="000000"/>
          <w:kern w:val="0"/>
          <w:sz w:val="24"/>
          <w:szCs w:val="24"/>
          <w:lang w:eastAsia="ru-RU"/>
          <w14:ligatures w14:val="none"/>
        </w:rPr>
        <w:t xml:space="preserve">- </w:t>
      </w:r>
      <w:r w:rsidRPr="00FE5E6F">
        <w:rPr>
          <w:rFonts w:ascii="Times New Roman CYR" w:eastAsia="Times New Roman" w:hAnsi="Times New Roman CYR" w:cs="Times New Roman CYR"/>
          <w:color w:val="000000"/>
          <w:kern w:val="0"/>
          <w:sz w:val="24"/>
          <w:szCs w:val="24"/>
          <w:lang w:eastAsia="ru-RU"/>
          <w14:ligatures w14:val="none"/>
        </w:rPr>
        <w:t>закрепить основные принципы антикоррупционной деятельности;</w:t>
      </w:r>
    </w:p>
    <w:p w14:paraId="75BD8B01" w14:textId="4DEE2390" w:rsidR="00FE5E6F" w:rsidRPr="00FE5E6F" w:rsidRDefault="00FE5E6F" w:rsidP="00FE5E6F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 CYR" w:eastAsia="Times New Roman" w:hAnsi="Times New Roman CYR" w:cs="Times New Roman CYR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 CYR" w:eastAsia="Times New Roman" w:hAnsi="Times New Roman CYR" w:cs="Times New Roman CYR"/>
          <w:color w:val="000000"/>
          <w:kern w:val="0"/>
          <w:sz w:val="24"/>
          <w:szCs w:val="24"/>
          <w:lang w:eastAsia="ru-RU"/>
          <w14:ligatures w14:val="none"/>
        </w:rPr>
        <w:t xml:space="preserve">- </w:t>
      </w:r>
      <w:r w:rsidRPr="00FE5E6F">
        <w:rPr>
          <w:rFonts w:ascii="Times New Roman CYR" w:eastAsia="Times New Roman" w:hAnsi="Times New Roman CYR" w:cs="Times New Roman CYR"/>
          <w:color w:val="000000"/>
          <w:kern w:val="0"/>
          <w:sz w:val="24"/>
          <w:szCs w:val="24"/>
          <w:lang w:eastAsia="ru-RU"/>
          <w14:ligatures w14:val="none"/>
        </w:rPr>
        <w:t>определить область применения Политики и круг лиц, подпадающих под её действие;</w:t>
      </w:r>
    </w:p>
    <w:p w14:paraId="038A922A" w14:textId="32F4F598" w:rsidR="00FE5E6F" w:rsidRPr="00FE5E6F" w:rsidRDefault="00FE5E6F" w:rsidP="00FE5E6F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 CYR" w:eastAsia="Times New Roman" w:hAnsi="Times New Roman CYR" w:cs="Times New Roman CYR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 CYR" w:eastAsia="Times New Roman" w:hAnsi="Times New Roman CYR" w:cs="Times New Roman CYR"/>
          <w:color w:val="000000"/>
          <w:kern w:val="0"/>
          <w:sz w:val="24"/>
          <w:szCs w:val="24"/>
          <w:lang w:eastAsia="ru-RU"/>
          <w14:ligatures w14:val="none"/>
        </w:rPr>
        <w:t xml:space="preserve">- </w:t>
      </w:r>
      <w:r w:rsidRPr="00FE5E6F">
        <w:rPr>
          <w:rFonts w:ascii="Times New Roman CYR" w:eastAsia="Times New Roman" w:hAnsi="Times New Roman CYR" w:cs="Times New Roman CYR"/>
          <w:color w:val="000000"/>
          <w:kern w:val="0"/>
          <w:sz w:val="24"/>
          <w:szCs w:val="24"/>
          <w:lang w:eastAsia="ru-RU"/>
          <w14:ligatures w14:val="none"/>
        </w:rPr>
        <w:t>назначить должностных лиц, ответственных за реализацию Политики;</w:t>
      </w:r>
    </w:p>
    <w:p w14:paraId="7615FED7" w14:textId="6766A7C2" w:rsidR="00FE5E6F" w:rsidRPr="00FE5E6F" w:rsidRDefault="00FE5E6F" w:rsidP="00FE5E6F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 CYR" w:eastAsia="Times New Roman" w:hAnsi="Times New Roman CYR" w:cs="Times New Roman CYR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 CYR" w:eastAsia="Times New Roman" w:hAnsi="Times New Roman CYR" w:cs="Times New Roman CYR"/>
          <w:color w:val="000000"/>
          <w:kern w:val="0"/>
          <w:sz w:val="24"/>
          <w:szCs w:val="24"/>
          <w:lang w:eastAsia="ru-RU"/>
          <w14:ligatures w14:val="none"/>
        </w:rPr>
        <w:t xml:space="preserve">- </w:t>
      </w:r>
      <w:r w:rsidRPr="00FE5E6F">
        <w:rPr>
          <w:rFonts w:ascii="Times New Roman CYR" w:eastAsia="Times New Roman" w:hAnsi="Times New Roman CYR" w:cs="Times New Roman CYR"/>
          <w:color w:val="000000"/>
          <w:kern w:val="0"/>
          <w:sz w:val="24"/>
          <w:szCs w:val="24"/>
          <w:lang w:eastAsia="ru-RU"/>
          <w14:ligatures w14:val="none"/>
        </w:rPr>
        <w:t>закрепить обязанности работников и медицинской организации в сфере предупреждения и противодействия коррупции;</w:t>
      </w:r>
    </w:p>
    <w:p w14:paraId="44DE770A" w14:textId="455F432A" w:rsidR="00FE5E6F" w:rsidRPr="00FE5E6F" w:rsidRDefault="00FE5E6F" w:rsidP="00FE5E6F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 CYR" w:eastAsia="Times New Roman" w:hAnsi="Times New Roman CYR" w:cs="Times New Roman CYR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 CYR" w:eastAsia="Times New Roman" w:hAnsi="Times New Roman CYR" w:cs="Times New Roman CYR"/>
          <w:color w:val="000000"/>
          <w:kern w:val="0"/>
          <w:sz w:val="24"/>
          <w:szCs w:val="24"/>
          <w:lang w:eastAsia="ru-RU"/>
          <w14:ligatures w14:val="none"/>
        </w:rPr>
        <w:t xml:space="preserve">- </w:t>
      </w:r>
      <w:r w:rsidRPr="00FE5E6F">
        <w:rPr>
          <w:rFonts w:ascii="Times New Roman CYR" w:eastAsia="Times New Roman" w:hAnsi="Times New Roman CYR" w:cs="Times New Roman CYR"/>
          <w:color w:val="000000"/>
          <w:kern w:val="0"/>
          <w:sz w:val="24"/>
          <w:szCs w:val="24"/>
          <w:lang w:eastAsia="ru-RU"/>
          <w14:ligatures w14:val="none"/>
        </w:rPr>
        <w:t>установить перечень антикоррупционных мероприятий, стандартов и процедур, а также порядок их применения;</w:t>
      </w:r>
    </w:p>
    <w:p w14:paraId="1A3D1D97" w14:textId="132FCC76" w:rsidR="00380161" w:rsidRPr="00380161" w:rsidRDefault="00FE5E6F" w:rsidP="00FE5E6F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 CYR" w:eastAsia="Times New Roman" w:hAnsi="Times New Roman CYR" w:cs="Times New Roman CYR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 CYR" w:eastAsia="Times New Roman" w:hAnsi="Times New Roman CYR" w:cs="Times New Roman CYR"/>
          <w:color w:val="000000"/>
          <w:kern w:val="0"/>
          <w:sz w:val="24"/>
          <w:szCs w:val="24"/>
          <w:lang w:eastAsia="ru-RU"/>
          <w14:ligatures w14:val="none"/>
        </w:rPr>
        <w:t xml:space="preserve">- </w:t>
      </w:r>
      <w:r w:rsidRPr="00FE5E6F">
        <w:rPr>
          <w:rFonts w:ascii="Times New Roman CYR" w:eastAsia="Times New Roman" w:hAnsi="Times New Roman CYR" w:cs="Times New Roman CYR"/>
          <w:color w:val="000000"/>
          <w:kern w:val="0"/>
          <w:sz w:val="24"/>
          <w:szCs w:val="24"/>
          <w:lang w:eastAsia="ru-RU"/>
          <w14:ligatures w14:val="none"/>
        </w:rPr>
        <w:t>закрепить ответственность за несоблюдение требований Политики.</w:t>
      </w:r>
    </w:p>
    <w:p w14:paraId="35A4E978" w14:textId="77777777" w:rsidR="00380161" w:rsidRPr="00380161" w:rsidRDefault="00380161" w:rsidP="00D75140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 CYR" w:eastAsia="Times New Roman" w:hAnsi="Times New Roman CYR" w:cs="Times New Roman CYR"/>
          <w:color w:val="000000"/>
          <w:kern w:val="0"/>
          <w:sz w:val="24"/>
          <w:szCs w:val="24"/>
          <w:lang w:eastAsia="ru-RU"/>
          <w14:ligatures w14:val="none"/>
        </w:rPr>
      </w:pPr>
    </w:p>
    <w:p w14:paraId="129D829A" w14:textId="78C0BC61" w:rsidR="00380161" w:rsidRDefault="00380161" w:rsidP="00D75140">
      <w:pPr>
        <w:widowControl w:val="0"/>
        <w:autoSpaceDE w:val="0"/>
        <w:autoSpaceDN w:val="0"/>
        <w:adjustRightInd w:val="0"/>
        <w:spacing w:after="0" w:line="0" w:lineRule="atLeast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bookmarkStart w:id="6" w:name="sub_200"/>
      <w:r w:rsidRPr="00380161">
        <w:rPr>
          <w:rFonts w:ascii="Times New Roman CYR" w:eastAsia="Times New Roman" w:hAnsi="Times New Roman CYR" w:cs="Times New Roman CYR"/>
          <w:b/>
          <w:bCs/>
          <w:color w:val="000000"/>
          <w:kern w:val="0"/>
          <w:sz w:val="24"/>
          <w:szCs w:val="24"/>
          <w:lang w:eastAsia="ru-RU"/>
          <w14:ligatures w14:val="none"/>
        </w:rPr>
        <w:t>2. Используемые понятия и определения</w:t>
      </w:r>
    </w:p>
    <w:p w14:paraId="086DA9A4" w14:textId="3DB7EFBA" w:rsidR="00FE5E6F" w:rsidRPr="00FE5E6F" w:rsidRDefault="00C919C6" w:rsidP="00FE5E6F">
      <w:pPr>
        <w:widowControl w:val="0"/>
        <w:autoSpaceDE w:val="0"/>
        <w:autoSpaceDN w:val="0"/>
        <w:adjustRightInd w:val="0"/>
        <w:spacing w:after="0" w:line="0" w:lineRule="atLeast"/>
        <w:jc w:val="both"/>
        <w:outlineLvl w:val="0"/>
        <w:rPr>
          <w:rFonts w:ascii="Times New Roman CYR" w:eastAsia="Times New Roman" w:hAnsi="Times New Roman CYR" w:cs="Times New Roman CYR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 CYR" w:eastAsia="Times New Roman" w:hAnsi="Times New Roman CYR" w:cs="Times New Roman CYR"/>
          <w:color w:val="000000"/>
          <w:kern w:val="0"/>
          <w:sz w:val="24"/>
          <w:szCs w:val="24"/>
          <w:lang w:eastAsia="ru-RU"/>
          <w14:ligatures w14:val="none"/>
        </w:rPr>
        <w:t xml:space="preserve">2.1. </w:t>
      </w:r>
      <w:r w:rsidR="00FE5E6F" w:rsidRPr="00FE5E6F">
        <w:rPr>
          <w:rFonts w:ascii="Times New Roman CYR" w:eastAsia="Times New Roman" w:hAnsi="Times New Roman CYR" w:cs="Times New Roman CYR"/>
          <w:color w:val="000000"/>
          <w:kern w:val="0"/>
          <w:sz w:val="24"/>
          <w:szCs w:val="24"/>
          <w:lang w:eastAsia="ru-RU"/>
          <w14:ligatures w14:val="none"/>
        </w:rPr>
        <w:t>В Политике применяются термины в значениях, установленных законодательством РФ. В частности:</w:t>
      </w:r>
    </w:p>
    <w:bookmarkEnd w:id="6"/>
    <w:p w14:paraId="62D9A2F6" w14:textId="32FA28AE" w:rsidR="00FE5E6F" w:rsidRDefault="00380161" w:rsidP="00FE5E6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 CYR" w:eastAsia="Times New Roman" w:hAnsi="Times New Roman CYR" w:cs="Times New Roman CYR"/>
          <w:color w:val="000000"/>
          <w:kern w:val="0"/>
          <w:sz w:val="24"/>
          <w:szCs w:val="24"/>
          <w:lang w:eastAsia="ru-RU"/>
          <w14:ligatures w14:val="none"/>
        </w:rPr>
      </w:pPr>
      <w:r w:rsidRPr="00380161">
        <w:rPr>
          <w:rFonts w:ascii="Times New Roman CYR" w:eastAsia="Times New Roman" w:hAnsi="Times New Roman CYR" w:cs="Times New Roman CYR"/>
          <w:b/>
          <w:bCs/>
          <w:color w:val="000000"/>
          <w:kern w:val="0"/>
          <w:sz w:val="24"/>
          <w:szCs w:val="24"/>
          <w:lang w:eastAsia="ru-RU"/>
          <w14:ligatures w14:val="none"/>
        </w:rPr>
        <w:t>Коррупция</w:t>
      </w:r>
      <w:r w:rsidRPr="00380161">
        <w:rPr>
          <w:rFonts w:ascii="Times New Roman CYR" w:eastAsia="Times New Roman" w:hAnsi="Times New Roman CYR" w:cs="Times New Roman CYR"/>
          <w:color w:val="000000"/>
          <w:kern w:val="0"/>
          <w:sz w:val="24"/>
          <w:szCs w:val="24"/>
          <w:lang w:eastAsia="ru-RU"/>
          <w14:ligatures w14:val="none"/>
        </w:rPr>
        <w:t xml:space="preserve"> - </w:t>
      </w:r>
      <w:r w:rsidR="00FE5E6F" w:rsidRPr="00FE5E6F">
        <w:rPr>
          <w:rFonts w:ascii="Times New Roman CYR" w:eastAsia="Times New Roman" w:hAnsi="Times New Roman CYR" w:cs="Times New Roman CYR"/>
          <w:color w:val="000000"/>
          <w:kern w:val="0"/>
          <w:sz w:val="24"/>
          <w:szCs w:val="24"/>
          <w:lang w:eastAsia="ru-RU"/>
          <w14:ligatures w14:val="none"/>
        </w:rPr>
        <w:t xml:space="preserve">злоупотребление служебным положением, дача и получение взятки, злоупотребление полномочиями, коммерческий подкуп либо иное незаконное использование физического лица своего должностного положения вопреки законным интересам общества и государства в целях получения выгоды для себя или третьих лиц, а также незаконное предоставление такой выгоды </w:t>
      </w:r>
      <w:r w:rsidR="00FE5E6F">
        <w:rPr>
          <w:rFonts w:ascii="Times New Roman CYR" w:eastAsia="Times New Roman" w:hAnsi="Times New Roman CYR" w:cs="Times New Roman CYR"/>
          <w:color w:val="000000"/>
          <w:kern w:val="0"/>
          <w:sz w:val="24"/>
          <w:szCs w:val="24"/>
          <w:lang w:eastAsia="ru-RU"/>
          <w14:ligatures w14:val="none"/>
        </w:rPr>
        <w:t>(</w:t>
      </w:r>
      <w:r w:rsidR="00FE5E6F" w:rsidRPr="00FE5E6F">
        <w:rPr>
          <w:rFonts w:ascii="Times New Roman CYR" w:eastAsia="Times New Roman" w:hAnsi="Times New Roman CYR" w:cs="Times New Roman CYR"/>
          <w:color w:val="000000"/>
          <w:kern w:val="0"/>
          <w:sz w:val="24"/>
          <w:szCs w:val="24"/>
          <w:lang w:eastAsia="ru-RU"/>
          <w14:ligatures w14:val="none"/>
        </w:rPr>
        <w:t>п. 1 ст. 1 ФЗ № 273-ФЗ</w:t>
      </w:r>
      <w:r w:rsidR="00FE5E6F">
        <w:rPr>
          <w:rFonts w:ascii="Times New Roman CYR" w:eastAsia="Times New Roman" w:hAnsi="Times New Roman CYR" w:cs="Times New Roman CYR"/>
          <w:color w:val="000000"/>
          <w:kern w:val="0"/>
          <w:sz w:val="24"/>
          <w:szCs w:val="24"/>
          <w:lang w:eastAsia="ru-RU"/>
          <w14:ligatures w14:val="none"/>
        </w:rPr>
        <w:t>)</w:t>
      </w:r>
      <w:r w:rsidR="00FE5E6F" w:rsidRPr="00FE5E6F">
        <w:rPr>
          <w:rFonts w:ascii="Times New Roman CYR" w:eastAsia="Times New Roman" w:hAnsi="Times New Roman CYR" w:cs="Times New Roman CYR"/>
          <w:color w:val="000000"/>
          <w:kern w:val="0"/>
          <w:sz w:val="24"/>
          <w:szCs w:val="24"/>
          <w:lang w:eastAsia="ru-RU"/>
          <w14:ligatures w14:val="none"/>
        </w:rPr>
        <w:t>;</w:t>
      </w:r>
    </w:p>
    <w:p w14:paraId="2962E55C" w14:textId="66D91FC1" w:rsidR="00FE5E6F" w:rsidRDefault="00380161" w:rsidP="00FE5E6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 CYR" w:eastAsia="Times New Roman" w:hAnsi="Times New Roman CYR" w:cs="Times New Roman CYR"/>
          <w:color w:val="000000"/>
          <w:kern w:val="0"/>
          <w:sz w:val="24"/>
          <w:szCs w:val="24"/>
          <w:lang w:eastAsia="ru-RU"/>
          <w14:ligatures w14:val="none"/>
        </w:rPr>
      </w:pPr>
      <w:r w:rsidRPr="00380161">
        <w:rPr>
          <w:rFonts w:ascii="Times New Roman CYR" w:eastAsia="Times New Roman" w:hAnsi="Times New Roman CYR" w:cs="Times New Roman CYR"/>
          <w:b/>
          <w:bCs/>
          <w:color w:val="000000"/>
          <w:kern w:val="0"/>
          <w:sz w:val="24"/>
          <w:szCs w:val="24"/>
          <w:lang w:eastAsia="ru-RU"/>
          <w14:ligatures w14:val="none"/>
        </w:rPr>
        <w:t>Противодействие коррупции</w:t>
      </w:r>
      <w:r w:rsidRPr="00380161">
        <w:rPr>
          <w:rFonts w:ascii="Times New Roman CYR" w:eastAsia="Times New Roman" w:hAnsi="Times New Roman CYR" w:cs="Times New Roman CYR"/>
          <w:color w:val="000000"/>
          <w:kern w:val="0"/>
          <w:sz w:val="24"/>
          <w:szCs w:val="24"/>
          <w:lang w:eastAsia="ru-RU"/>
          <w14:ligatures w14:val="none"/>
        </w:rPr>
        <w:t xml:space="preserve"> - </w:t>
      </w:r>
      <w:r w:rsidR="00FE5E6F" w:rsidRPr="00FE5E6F">
        <w:rPr>
          <w:rFonts w:ascii="Times New Roman CYR" w:eastAsia="Times New Roman" w:hAnsi="Times New Roman CYR" w:cs="Times New Roman CYR"/>
          <w:color w:val="000000"/>
          <w:kern w:val="0"/>
          <w:sz w:val="24"/>
          <w:szCs w:val="24"/>
          <w:lang w:eastAsia="ru-RU"/>
          <w14:ligatures w14:val="none"/>
        </w:rPr>
        <w:t xml:space="preserve">деятельность по предупреждению, выявлению, пресечению, раскрытию и расследованию коррупционных правонарушений, а также по минимизации и (или) ликвидации их последствий </w:t>
      </w:r>
      <w:r w:rsidR="00FE5E6F">
        <w:rPr>
          <w:rFonts w:ascii="Times New Roman CYR" w:eastAsia="Times New Roman" w:hAnsi="Times New Roman CYR" w:cs="Times New Roman CYR"/>
          <w:color w:val="000000"/>
          <w:kern w:val="0"/>
          <w:sz w:val="24"/>
          <w:szCs w:val="24"/>
          <w:lang w:eastAsia="ru-RU"/>
          <w14:ligatures w14:val="none"/>
        </w:rPr>
        <w:t>(</w:t>
      </w:r>
      <w:r w:rsidR="00FE5E6F" w:rsidRPr="00FE5E6F">
        <w:rPr>
          <w:rFonts w:ascii="Times New Roman CYR" w:eastAsia="Times New Roman" w:hAnsi="Times New Roman CYR" w:cs="Times New Roman CYR"/>
          <w:color w:val="000000"/>
          <w:kern w:val="0"/>
          <w:sz w:val="24"/>
          <w:szCs w:val="24"/>
          <w:lang w:eastAsia="ru-RU"/>
          <w14:ligatures w14:val="none"/>
        </w:rPr>
        <w:t>п. 2 ст. 1 ФЗ № 273-ФЗ</w:t>
      </w:r>
      <w:r w:rsidR="00FE5E6F">
        <w:rPr>
          <w:rFonts w:ascii="Times New Roman CYR" w:eastAsia="Times New Roman" w:hAnsi="Times New Roman CYR" w:cs="Times New Roman CYR"/>
          <w:color w:val="000000"/>
          <w:kern w:val="0"/>
          <w:sz w:val="24"/>
          <w:szCs w:val="24"/>
          <w:lang w:eastAsia="ru-RU"/>
          <w14:ligatures w14:val="none"/>
        </w:rPr>
        <w:t>)</w:t>
      </w:r>
      <w:r w:rsidR="00FE5E6F" w:rsidRPr="00FE5E6F">
        <w:rPr>
          <w:rFonts w:ascii="Times New Roman CYR" w:eastAsia="Times New Roman" w:hAnsi="Times New Roman CYR" w:cs="Times New Roman CYR"/>
          <w:color w:val="000000"/>
          <w:kern w:val="0"/>
          <w:sz w:val="24"/>
          <w:szCs w:val="24"/>
          <w:lang w:eastAsia="ru-RU"/>
          <w14:ligatures w14:val="none"/>
        </w:rPr>
        <w:t>;</w:t>
      </w:r>
    </w:p>
    <w:p w14:paraId="682EFDFE" w14:textId="5205CA12" w:rsidR="00380161" w:rsidRPr="00380161" w:rsidRDefault="00380161" w:rsidP="00FE5E6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 CYR" w:eastAsia="Times New Roman" w:hAnsi="Times New Roman CYR" w:cs="Times New Roman CYR"/>
          <w:color w:val="000000"/>
          <w:kern w:val="0"/>
          <w:sz w:val="24"/>
          <w:szCs w:val="24"/>
          <w:lang w:eastAsia="ru-RU"/>
          <w14:ligatures w14:val="none"/>
        </w:rPr>
      </w:pPr>
      <w:r w:rsidRPr="00380161">
        <w:rPr>
          <w:rFonts w:ascii="Times New Roman CYR" w:eastAsia="Times New Roman" w:hAnsi="Times New Roman CYR" w:cs="Times New Roman CYR"/>
          <w:b/>
          <w:bCs/>
          <w:color w:val="000000"/>
          <w:kern w:val="0"/>
          <w:sz w:val="24"/>
          <w:szCs w:val="24"/>
          <w:lang w:eastAsia="ru-RU"/>
          <w14:ligatures w14:val="none"/>
        </w:rPr>
        <w:t>Контрагент</w:t>
      </w:r>
      <w:r w:rsidRPr="00380161">
        <w:rPr>
          <w:rFonts w:ascii="Times New Roman CYR" w:eastAsia="Times New Roman" w:hAnsi="Times New Roman CYR" w:cs="Times New Roman CYR"/>
          <w:color w:val="000000"/>
          <w:kern w:val="0"/>
          <w:sz w:val="24"/>
          <w:szCs w:val="24"/>
          <w:lang w:eastAsia="ru-RU"/>
          <w14:ligatures w14:val="none"/>
        </w:rPr>
        <w:t xml:space="preserve"> - любое российское или иностранное юридическое или физическое лицо, с которым медицинская организация вступает в договорные отношения, за исключением трудовых отношений.</w:t>
      </w:r>
    </w:p>
    <w:p w14:paraId="4A6B3148" w14:textId="77777777" w:rsidR="005A2303" w:rsidRDefault="00380161" w:rsidP="00380161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 CYR" w:eastAsia="Times New Roman" w:hAnsi="Times New Roman CYR" w:cs="Times New Roman CYR"/>
          <w:color w:val="000000"/>
          <w:kern w:val="0"/>
          <w:sz w:val="24"/>
          <w:szCs w:val="24"/>
          <w:lang w:eastAsia="ru-RU"/>
          <w14:ligatures w14:val="none"/>
        </w:rPr>
      </w:pPr>
      <w:r w:rsidRPr="00380161">
        <w:rPr>
          <w:rFonts w:ascii="Times New Roman CYR" w:eastAsia="Times New Roman" w:hAnsi="Times New Roman CYR" w:cs="Times New Roman CYR"/>
          <w:b/>
          <w:bCs/>
          <w:color w:val="000000"/>
          <w:kern w:val="0"/>
          <w:sz w:val="24"/>
          <w:szCs w:val="24"/>
          <w:lang w:eastAsia="ru-RU"/>
          <w14:ligatures w14:val="none"/>
        </w:rPr>
        <w:t>Конфликт интересов медицинского работника</w:t>
      </w:r>
      <w:r w:rsidRPr="00380161">
        <w:rPr>
          <w:rFonts w:ascii="Times New Roman CYR" w:eastAsia="Times New Roman" w:hAnsi="Times New Roman CYR" w:cs="Times New Roman CYR"/>
          <w:color w:val="000000"/>
          <w:kern w:val="0"/>
          <w:sz w:val="24"/>
          <w:szCs w:val="24"/>
          <w:lang w:eastAsia="ru-RU"/>
          <w14:ligatures w14:val="none"/>
        </w:rPr>
        <w:t xml:space="preserve"> - </w:t>
      </w:r>
      <w:r w:rsidR="005A2303" w:rsidRPr="005A2303">
        <w:rPr>
          <w:rFonts w:ascii="Times New Roman CYR" w:eastAsia="Times New Roman" w:hAnsi="Times New Roman CYR" w:cs="Times New Roman CYR"/>
          <w:color w:val="000000"/>
          <w:kern w:val="0"/>
          <w:sz w:val="24"/>
          <w:szCs w:val="24"/>
          <w:lang w:eastAsia="ru-RU"/>
          <w14:ligatures w14:val="none"/>
        </w:rPr>
        <w:t>ситуация, при которой личная заинтересованность работника (прямая или косвенная) влияет или может повлиять на надлежащее исполнение им профессиональных обязанностей, а также иных обязанностей вследствие противоречия между личной заинтересованностью и интересами пациентов (ч. 1 ст. 75 ФЗ № 323-ФЗ);</w:t>
      </w:r>
    </w:p>
    <w:p w14:paraId="4D993A9B" w14:textId="79806311" w:rsidR="00380161" w:rsidRPr="005A2303" w:rsidRDefault="00380161" w:rsidP="00380161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 CYR" w:eastAsia="Times New Roman" w:hAnsi="Times New Roman CYR" w:cs="Times New Roman CYR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380161">
        <w:rPr>
          <w:rFonts w:ascii="Times New Roman CYR" w:eastAsia="Times New Roman" w:hAnsi="Times New Roman CYR" w:cs="Times New Roman CYR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Личная заинтересованность </w:t>
      </w:r>
      <w:r w:rsidRPr="00380161">
        <w:rPr>
          <w:rFonts w:ascii="Times New Roman CYR" w:eastAsia="Times New Roman" w:hAnsi="Times New Roman CYR" w:cs="Times New Roman CYR"/>
          <w:color w:val="000000"/>
          <w:kern w:val="0"/>
          <w:sz w:val="24"/>
          <w:szCs w:val="24"/>
          <w:lang w:eastAsia="ru-RU"/>
          <w14:ligatures w14:val="none"/>
        </w:rPr>
        <w:t xml:space="preserve"> - возможность получения доходов в виде денег, иного имущества, в том числе имущественных прав, услуг имущественного характера, результатов выполненных </w:t>
      </w:r>
      <w:r w:rsidRPr="00380161">
        <w:rPr>
          <w:rFonts w:ascii="Times New Roman CYR" w:eastAsia="Times New Roman" w:hAnsi="Times New Roman CYR" w:cs="Times New Roman CYR"/>
          <w:color w:val="000000"/>
          <w:kern w:val="0"/>
          <w:sz w:val="24"/>
          <w:szCs w:val="24"/>
          <w:lang w:eastAsia="ru-RU"/>
          <w14:ligatures w14:val="none"/>
        </w:rPr>
        <w:lastRenderedPageBreak/>
        <w:t>работ или каких-либо выгод (преимуществ) лицом, замещающим должность, замещение которой предусматривает обязанность принимать меры по предотвращению и урегулированию конфликта интересов,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данное лицо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14:paraId="0FD2613E" w14:textId="77777777" w:rsidR="00490532" w:rsidRPr="00380161" w:rsidRDefault="00490532" w:rsidP="00380161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 CYR" w:eastAsia="Times New Roman" w:hAnsi="Times New Roman CYR" w:cs="Times New Roman CYR"/>
          <w:color w:val="000000"/>
          <w:kern w:val="0"/>
          <w:sz w:val="24"/>
          <w:szCs w:val="24"/>
          <w:lang w:eastAsia="ru-RU"/>
          <w14:ligatures w14:val="none"/>
        </w:rPr>
      </w:pPr>
    </w:p>
    <w:p w14:paraId="0DC4E2D0" w14:textId="2605B022" w:rsidR="00094B30" w:rsidRPr="00380161" w:rsidRDefault="00380161" w:rsidP="00094B30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bookmarkStart w:id="7" w:name="sub_300"/>
      <w:r w:rsidRPr="00380161">
        <w:rPr>
          <w:rFonts w:ascii="Times New Roman CYR" w:eastAsia="Times New Roman" w:hAnsi="Times New Roman CYR" w:cs="Times New Roman CYR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3. Основные принципы антикоррупционной деятельности </w:t>
      </w:r>
    </w:p>
    <w:p w14:paraId="7D09242B" w14:textId="77777777" w:rsidR="005A2303" w:rsidRPr="005A2303" w:rsidRDefault="00380161" w:rsidP="005A2303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 CYR" w:eastAsia="Times New Roman" w:hAnsi="Times New Roman CYR" w:cs="Times New Roman CYR"/>
          <w:color w:val="000000"/>
          <w:kern w:val="0"/>
          <w:sz w:val="24"/>
          <w:szCs w:val="24"/>
          <w:lang w:eastAsia="ru-RU"/>
          <w14:ligatures w14:val="none"/>
        </w:rPr>
      </w:pPr>
      <w:bookmarkStart w:id="8" w:name="sub_31"/>
      <w:bookmarkEnd w:id="7"/>
      <w:r w:rsidRPr="00380161">
        <w:rPr>
          <w:rFonts w:ascii="Times New Roman CYR" w:eastAsia="Times New Roman" w:hAnsi="Times New Roman CYR" w:cs="Times New Roman CYR"/>
          <w:color w:val="000000"/>
          <w:kern w:val="0"/>
          <w:sz w:val="24"/>
          <w:szCs w:val="24"/>
          <w:lang w:eastAsia="ru-RU"/>
          <w14:ligatures w14:val="none"/>
        </w:rPr>
        <w:t xml:space="preserve">3.1. </w:t>
      </w:r>
      <w:bookmarkEnd w:id="8"/>
      <w:r w:rsidR="005A2303" w:rsidRPr="005A2303">
        <w:rPr>
          <w:rFonts w:ascii="Times New Roman CYR" w:eastAsia="Times New Roman" w:hAnsi="Times New Roman CYR" w:cs="Times New Roman CYR"/>
          <w:color w:val="000000"/>
          <w:kern w:val="0"/>
          <w:sz w:val="24"/>
          <w:szCs w:val="24"/>
          <w:lang w:eastAsia="ru-RU"/>
          <w14:ligatures w14:val="none"/>
        </w:rPr>
        <w:t>Система мер основывается на следующих принципах:</w:t>
      </w:r>
    </w:p>
    <w:p w14:paraId="1AA16E8A" w14:textId="1B4FB2A7" w:rsidR="005A2303" w:rsidRPr="005A2303" w:rsidRDefault="005A2303" w:rsidP="005A2303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 CYR" w:eastAsia="Times New Roman" w:hAnsi="Times New Roman CYR" w:cs="Times New Roman CYR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 CYR" w:eastAsia="Times New Roman" w:hAnsi="Times New Roman CYR" w:cs="Times New Roman CYR"/>
          <w:color w:val="000000"/>
          <w:kern w:val="0"/>
          <w:sz w:val="24"/>
          <w:szCs w:val="24"/>
          <w:lang w:eastAsia="ru-RU"/>
          <w14:ligatures w14:val="none"/>
        </w:rPr>
        <w:t xml:space="preserve">- </w:t>
      </w:r>
      <w:r w:rsidRPr="005A2303">
        <w:rPr>
          <w:rFonts w:ascii="Times New Roman CYR" w:eastAsia="Times New Roman" w:hAnsi="Times New Roman CYR" w:cs="Times New Roman CYR"/>
          <w:color w:val="000000"/>
          <w:kern w:val="0"/>
          <w:sz w:val="24"/>
          <w:szCs w:val="24"/>
          <w:lang w:eastAsia="ru-RU"/>
          <w14:ligatures w14:val="none"/>
        </w:rPr>
        <w:t>соответствие Политики действующему законодательству и общепринятым нормам;</w:t>
      </w:r>
    </w:p>
    <w:p w14:paraId="3E1A5F54" w14:textId="277F4FB1" w:rsidR="005A2303" w:rsidRPr="005A2303" w:rsidRDefault="005A2303" w:rsidP="005A2303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 CYR" w:eastAsia="Times New Roman" w:hAnsi="Times New Roman CYR" w:cs="Times New Roman CYR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 CYR" w:eastAsia="Times New Roman" w:hAnsi="Times New Roman CYR" w:cs="Times New Roman CYR"/>
          <w:color w:val="000000"/>
          <w:kern w:val="0"/>
          <w:sz w:val="24"/>
          <w:szCs w:val="24"/>
          <w:lang w:eastAsia="ru-RU"/>
          <w14:ligatures w14:val="none"/>
        </w:rPr>
        <w:t xml:space="preserve">- </w:t>
      </w:r>
      <w:r w:rsidRPr="005A2303">
        <w:rPr>
          <w:rFonts w:ascii="Times New Roman CYR" w:eastAsia="Times New Roman" w:hAnsi="Times New Roman CYR" w:cs="Times New Roman CYR"/>
          <w:color w:val="000000"/>
          <w:kern w:val="0"/>
          <w:sz w:val="24"/>
          <w:szCs w:val="24"/>
          <w:lang w:eastAsia="ru-RU"/>
          <w14:ligatures w14:val="none"/>
        </w:rPr>
        <w:t>личный пример руководства (формирование этического стандарта непримиримого отношения к коррупции);</w:t>
      </w:r>
    </w:p>
    <w:p w14:paraId="14C7E007" w14:textId="40CB8A8E" w:rsidR="005A2303" w:rsidRPr="005A2303" w:rsidRDefault="005A2303" w:rsidP="005A2303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 CYR" w:eastAsia="Times New Roman" w:hAnsi="Times New Roman CYR" w:cs="Times New Roman CYR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 CYR" w:eastAsia="Times New Roman" w:hAnsi="Times New Roman CYR" w:cs="Times New Roman CYR"/>
          <w:color w:val="000000"/>
          <w:kern w:val="0"/>
          <w:sz w:val="24"/>
          <w:szCs w:val="24"/>
          <w:lang w:eastAsia="ru-RU"/>
          <w14:ligatures w14:val="none"/>
        </w:rPr>
        <w:t xml:space="preserve">- </w:t>
      </w:r>
      <w:r w:rsidRPr="005A2303">
        <w:rPr>
          <w:rFonts w:ascii="Times New Roman CYR" w:eastAsia="Times New Roman" w:hAnsi="Times New Roman CYR" w:cs="Times New Roman CYR"/>
          <w:color w:val="000000"/>
          <w:kern w:val="0"/>
          <w:sz w:val="24"/>
          <w:szCs w:val="24"/>
          <w:lang w:eastAsia="ru-RU"/>
          <w14:ligatures w14:val="none"/>
        </w:rPr>
        <w:t>вовлечённость работников всех уровней;</w:t>
      </w:r>
    </w:p>
    <w:p w14:paraId="52EA1D18" w14:textId="1FEFB73B" w:rsidR="005A2303" w:rsidRPr="005A2303" w:rsidRDefault="005A2303" w:rsidP="005A2303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 CYR" w:eastAsia="Times New Roman" w:hAnsi="Times New Roman CYR" w:cs="Times New Roman CYR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 CYR" w:eastAsia="Times New Roman" w:hAnsi="Times New Roman CYR" w:cs="Times New Roman CYR"/>
          <w:color w:val="000000"/>
          <w:kern w:val="0"/>
          <w:sz w:val="24"/>
          <w:szCs w:val="24"/>
          <w:lang w:eastAsia="ru-RU"/>
          <w14:ligatures w14:val="none"/>
        </w:rPr>
        <w:t xml:space="preserve">- </w:t>
      </w:r>
      <w:r w:rsidRPr="005A2303">
        <w:rPr>
          <w:rFonts w:ascii="Times New Roman CYR" w:eastAsia="Times New Roman" w:hAnsi="Times New Roman CYR" w:cs="Times New Roman CYR"/>
          <w:color w:val="000000"/>
          <w:kern w:val="0"/>
          <w:sz w:val="24"/>
          <w:szCs w:val="24"/>
          <w:lang w:eastAsia="ru-RU"/>
          <w14:ligatures w14:val="none"/>
        </w:rPr>
        <w:t>нулевая толерантность к коррупции в любых формах;</w:t>
      </w:r>
    </w:p>
    <w:p w14:paraId="7A6B1687" w14:textId="3EF53D98" w:rsidR="005A2303" w:rsidRPr="005A2303" w:rsidRDefault="005A2303" w:rsidP="005A2303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 CYR" w:eastAsia="Times New Roman" w:hAnsi="Times New Roman CYR" w:cs="Times New Roman CYR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 CYR" w:eastAsia="Times New Roman" w:hAnsi="Times New Roman CYR" w:cs="Times New Roman CYR"/>
          <w:color w:val="000000"/>
          <w:kern w:val="0"/>
          <w:sz w:val="24"/>
          <w:szCs w:val="24"/>
          <w:lang w:eastAsia="ru-RU"/>
          <w14:ligatures w14:val="none"/>
        </w:rPr>
        <w:t xml:space="preserve">- </w:t>
      </w:r>
      <w:r w:rsidRPr="005A2303">
        <w:rPr>
          <w:rFonts w:ascii="Times New Roman CYR" w:eastAsia="Times New Roman" w:hAnsi="Times New Roman CYR" w:cs="Times New Roman CYR"/>
          <w:color w:val="000000"/>
          <w:kern w:val="0"/>
          <w:sz w:val="24"/>
          <w:szCs w:val="24"/>
          <w:lang w:eastAsia="ru-RU"/>
          <w14:ligatures w14:val="none"/>
        </w:rPr>
        <w:t>соразмерность антикоррупционных процедур выявленным рискам;</w:t>
      </w:r>
    </w:p>
    <w:p w14:paraId="794C4010" w14:textId="427EFBF9" w:rsidR="005A2303" w:rsidRPr="005A2303" w:rsidRDefault="005A2303" w:rsidP="005A2303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 CYR" w:eastAsia="Times New Roman" w:hAnsi="Times New Roman CYR" w:cs="Times New Roman CYR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 CYR" w:eastAsia="Times New Roman" w:hAnsi="Times New Roman CYR" w:cs="Times New Roman CYR"/>
          <w:color w:val="000000"/>
          <w:kern w:val="0"/>
          <w:sz w:val="24"/>
          <w:szCs w:val="24"/>
          <w:lang w:eastAsia="ru-RU"/>
          <w14:ligatures w14:val="none"/>
        </w:rPr>
        <w:t xml:space="preserve">- </w:t>
      </w:r>
      <w:r w:rsidRPr="005A2303">
        <w:rPr>
          <w:rFonts w:ascii="Times New Roman CYR" w:eastAsia="Times New Roman" w:hAnsi="Times New Roman CYR" w:cs="Times New Roman CYR"/>
          <w:color w:val="000000"/>
          <w:kern w:val="0"/>
          <w:sz w:val="24"/>
          <w:szCs w:val="24"/>
          <w:lang w:eastAsia="ru-RU"/>
          <w14:ligatures w14:val="none"/>
        </w:rPr>
        <w:t>периодическая оценка коррупционных рисков;</w:t>
      </w:r>
    </w:p>
    <w:p w14:paraId="7D428BF0" w14:textId="272DFA31" w:rsidR="005A2303" w:rsidRPr="005A2303" w:rsidRDefault="005A2303" w:rsidP="005A2303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 CYR" w:eastAsia="Times New Roman" w:hAnsi="Times New Roman CYR" w:cs="Times New Roman CYR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 CYR" w:eastAsia="Times New Roman" w:hAnsi="Times New Roman CYR" w:cs="Times New Roman CYR"/>
          <w:color w:val="000000"/>
          <w:kern w:val="0"/>
          <w:sz w:val="24"/>
          <w:szCs w:val="24"/>
          <w:lang w:eastAsia="ru-RU"/>
          <w14:ligatures w14:val="none"/>
        </w:rPr>
        <w:t xml:space="preserve">- </w:t>
      </w:r>
      <w:r w:rsidRPr="005A2303">
        <w:rPr>
          <w:rFonts w:ascii="Times New Roman CYR" w:eastAsia="Times New Roman" w:hAnsi="Times New Roman CYR" w:cs="Times New Roman CYR"/>
          <w:color w:val="000000"/>
          <w:kern w:val="0"/>
          <w:sz w:val="24"/>
          <w:szCs w:val="24"/>
          <w:lang w:eastAsia="ru-RU"/>
          <w14:ligatures w14:val="none"/>
        </w:rPr>
        <w:t>обязательность проверки контрагентов (оценка их антикоррупционных практик и включение антикоррупционных оговорок в договоры);</w:t>
      </w:r>
    </w:p>
    <w:p w14:paraId="7CFF6634" w14:textId="26D4D125" w:rsidR="005A2303" w:rsidRPr="005A2303" w:rsidRDefault="005A2303" w:rsidP="005A2303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 CYR" w:eastAsia="Times New Roman" w:hAnsi="Times New Roman CYR" w:cs="Times New Roman CYR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 CYR" w:eastAsia="Times New Roman" w:hAnsi="Times New Roman CYR" w:cs="Times New Roman CYR"/>
          <w:color w:val="000000"/>
          <w:kern w:val="0"/>
          <w:sz w:val="24"/>
          <w:szCs w:val="24"/>
          <w:lang w:eastAsia="ru-RU"/>
          <w14:ligatures w14:val="none"/>
        </w:rPr>
        <w:t xml:space="preserve">- </w:t>
      </w:r>
      <w:r w:rsidRPr="005A2303">
        <w:rPr>
          <w:rFonts w:ascii="Times New Roman CYR" w:eastAsia="Times New Roman" w:hAnsi="Times New Roman CYR" w:cs="Times New Roman CYR"/>
          <w:color w:val="000000"/>
          <w:kern w:val="0"/>
          <w:sz w:val="24"/>
          <w:szCs w:val="24"/>
          <w:lang w:eastAsia="ru-RU"/>
          <w14:ligatures w14:val="none"/>
        </w:rPr>
        <w:t>открытость (информирование контрагентов и общественности о принятых стандартах);</w:t>
      </w:r>
    </w:p>
    <w:p w14:paraId="6D00C802" w14:textId="35B94ADF" w:rsidR="005A2303" w:rsidRPr="005A2303" w:rsidRDefault="005A2303" w:rsidP="005A2303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 CYR" w:eastAsia="Times New Roman" w:hAnsi="Times New Roman CYR" w:cs="Times New Roman CYR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 CYR" w:eastAsia="Times New Roman" w:hAnsi="Times New Roman CYR" w:cs="Times New Roman CYR"/>
          <w:color w:val="000000"/>
          <w:kern w:val="0"/>
          <w:sz w:val="24"/>
          <w:szCs w:val="24"/>
          <w:lang w:eastAsia="ru-RU"/>
          <w14:ligatures w14:val="none"/>
        </w:rPr>
        <w:t xml:space="preserve">- </w:t>
      </w:r>
      <w:r w:rsidRPr="005A2303">
        <w:rPr>
          <w:rFonts w:ascii="Times New Roman CYR" w:eastAsia="Times New Roman" w:hAnsi="Times New Roman CYR" w:cs="Times New Roman CYR"/>
          <w:color w:val="000000"/>
          <w:kern w:val="0"/>
          <w:sz w:val="24"/>
          <w:szCs w:val="24"/>
          <w:lang w:eastAsia="ru-RU"/>
          <w14:ligatures w14:val="none"/>
        </w:rPr>
        <w:t>постоянный контроль и регулярный мониторинг эффективности мер;</w:t>
      </w:r>
    </w:p>
    <w:p w14:paraId="19A02F1F" w14:textId="0A36DF1A" w:rsidR="00845C61" w:rsidRPr="00380161" w:rsidRDefault="005A2303" w:rsidP="005A2303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</w:pPr>
      <w:r>
        <w:rPr>
          <w:rFonts w:ascii="Times New Roman CYR" w:eastAsia="Times New Roman" w:hAnsi="Times New Roman CYR" w:cs="Times New Roman CYR"/>
          <w:color w:val="000000"/>
          <w:kern w:val="0"/>
          <w:sz w:val="24"/>
          <w:szCs w:val="24"/>
          <w:lang w:eastAsia="ru-RU"/>
          <w14:ligatures w14:val="none"/>
        </w:rPr>
        <w:t xml:space="preserve">- </w:t>
      </w:r>
      <w:r w:rsidRPr="005A2303">
        <w:rPr>
          <w:rFonts w:ascii="Times New Roman CYR" w:eastAsia="Times New Roman" w:hAnsi="Times New Roman CYR" w:cs="Times New Roman CYR"/>
          <w:color w:val="000000"/>
          <w:kern w:val="0"/>
          <w:sz w:val="24"/>
          <w:szCs w:val="24"/>
          <w:lang w:eastAsia="ru-RU"/>
          <w14:ligatures w14:val="none"/>
        </w:rPr>
        <w:t>ответственность и неотвратимость наказания за нарушения.</w:t>
      </w:r>
    </w:p>
    <w:p w14:paraId="50B8D04F" w14:textId="77777777" w:rsidR="005A2303" w:rsidRDefault="005A2303" w:rsidP="00490532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kern w:val="0"/>
          <w:sz w:val="24"/>
          <w:szCs w:val="24"/>
          <w:lang w:eastAsia="ru-RU"/>
          <w14:ligatures w14:val="none"/>
        </w:rPr>
      </w:pPr>
      <w:bookmarkStart w:id="9" w:name="sub_400"/>
    </w:p>
    <w:p w14:paraId="4BFDCDAB" w14:textId="7619A416" w:rsidR="00380161" w:rsidRPr="00380161" w:rsidRDefault="00380161" w:rsidP="00490532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kern w:val="0"/>
          <w:sz w:val="24"/>
          <w:szCs w:val="24"/>
          <w:lang w:eastAsia="ru-RU"/>
          <w14:ligatures w14:val="none"/>
        </w:rPr>
      </w:pPr>
      <w:r w:rsidRPr="00380161">
        <w:rPr>
          <w:rFonts w:ascii="Times New Roman CYR" w:eastAsia="Times New Roman" w:hAnsi="Times New Roman CYR" w:cs="Times New Roman CYR"/>
          <w:b/>
          <w:bCs/>
          <w:color w:val="26282F"/>
          <w:kern w:val="0"/>
          <w:sz w:val="24"/>
          <w:szCs w:val="24"/>
          <w:lang w:eastAsia="ru-RU"/>
          <w14:ligatures w14:val="none"/>
        </w:rPr>
        <w:t>4. Область применения политики и круг лиц, попадающих под ее действие</w:t>
      </w:r>
    </w:p>
    <w:p w14:paraId="62C7E83E" w14:textId="46196A76" w:rsidR="00380161" w:rsidRPr="00380161" w:rsidRDefault="00380161" w:rsidP="00380161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</w:pPr>
      <w:bookmarkStart w:id="10" w:name="sub_41"/>
      <w:bookmarkEnd w:id="9"/>
      <w:r w:rsidRPr="00380161"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  <w:t xml:space="preserve">4.1. </w:t>
      </w:r>
      <w:r w:rsidR="005A2303" w:rsidRPr="005A2303"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  <w:t>Основной круг лиц — работники медицинской организации, находящиеся с ней в трудовых отношениях, вне зависимости от должности и функций</w:t>
      </w:r>
      <w:r w:rsidRPr="00380161"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  <w:t>.</w:t>
      </w:r>
    </w:p>
    <w:p w14:paraId="7D66C7A7" w14:textId="29E860B6" w:rsidR="00380161" w:rsidRDefault="00380161" w:rsidP="00380161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</w:pPr>
      <w:bookmarkStart w:id="11" w:name="sub_42"/>
      <w:bookmarkEnd w:id="10"/>
      <w:r w:rsidRPr="00380161"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  <w:t xml:space="preserve">4.2. </w:t>
      </w:r>
      <w:bookmarkEnd w:id="11"/>
      <w:r w:rsidR="005A2303" w:rsidRPr="005A2303"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  <w:t>Положения Политики могут распространяться на иных лиц (физических и юридических) при условии закрепления этого в заключаемых с ними договорах.</w:t>
      </w:r>
    </w:p>
    <w:p w14:paraId="03255204" w14:textId="77777777" w:rsidR="005A2303" w:rsidRPr="00380161" w:rsidRDefault="005A2303" w:rsidP="00380161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</w:pPr>
    </w:p>
    <w:p w14:paraId="0C516A64" w14:textId="77777777" w:rsidR="00094B30" w:rsidRDefault="00380161" w:rsidP="00380161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kern w:val="0"/>
          <w:sz w:val="24"/>
          <w:szCs w:val="24"/>
          <w:lang w:eastAsia="ru-RU"/>
          <w14:ligatures w14:val="none"/>
        </w:rPr>
      </w:pPr>
      <w:bookmarkStart w:id="12" w:name="sub_500"/>
      <w:r w:rsidRPr="00380161">
        <w:rPr>
          <w:rFonts w:ascii="Times New Roman CYR" w:eastAsia="Times New Roman" w:hAnsi="Times New Roman CYR" w:cs="Times New Roman CYR"/>
          <w:b/>
          <w:bCs/>
          <w:color w:val="26282F"/>
          <w:kern w:val="0"/>
          <w:sz w:val="24"/>
          <w:szCs w:val="24"/>
          <w:lang w:eastAsia="ru-RU"/>
          <w14:ligatures w14:val="none"/>
        </w:rPr>
        <w:t xml:space="preserve">5. Должностные лица, ответственные за реализацию </w:t>
      </w:r>
    </w:p>
    <w:p w14:paraId="6B065D68" w14:textId="1F7CA84E" w:rsidR="00380161" w:rsidRPr="00380161" w:rsidRDefault="00380161" w:rsidP="00380161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kern w:val="0"/>
          <w:sz w:val="24"/>
          <w:szCs w:val="24"/>
          <w:lang w:eastAsia="ru-RU"/>
          <w14:ligatures w14:val="none"/>
        </w:rPr>
      </w:pPr>
      <w:r w:rsidRPr="00380161">
        <w:rPr>
          <w:rFonts w:ascii="Times New Roman CYR" w:eastAsia="Times New Roman" w:hAnsi="Times New Roman CYR" w:cs="Times New Roman CYR"/>
          <w:b/>
          <w:bCs/>
          <w:color w:val="26282F"/>
          <w:kern w:val="0"/>
          <w:sz w:val="24"/>
          <w:szCs w:val="24"/>
          <w:lang w:eastAsia="ru-RU"/>
          <w14:ligatures w14:val="none"/>
        </w:rPr>
        <w:t>антикоррупционной политики</w:t>
      </w:r>
    </w:p>
    <w:p w14:paraId="660BB7F0" w14:textId="77777777" w:rsidR="005A2303" w:rsidRPr="005A2303" w:rsidRDefault="005A2303" w:rsidP="005A2303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</w:pPr>
      <w:bookmarkStart w:id="13" w:name="sub_600"/>
      <w:bookmarkEnd w:id="12"/>
      <w:r w:rsidRPr="005A2303"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  <w:t>5.1. Директор медицинской организации несёт ответственность за организацию всех мероприятий в сфере противодействия коррупции и назначает лицо (или нескольких лиц), непосредственно ответственных за реализацию Политики.</w:t>
      </w:r>
    </w:p>
    <w:p w14:paraId="75E502BB" w14:textId="0A230E73" w:rsidR="00380161" w:rsidRDefault="005A2303" w:rsidP="005A2303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</w:pPr>
      <w:r w:rsidRPr="005A2303"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  <w:t>5.2. В обязанности ответственных лиц входят: подготовка рекомендаций и проектов локальных актов, проведение контрольных мероприятий и оценки рисков, приём и рассмотрение сообщений о нарушениях, организация обучения и консультирования, содействие правоохранительным органам, подготовка отчётных материалов.</w:t>
      </w:r>
    </w:p>
    <w:p w14:paraId="3085B231" w14:textId="77777777" w:rsidR="005A2303" w:rsidRPr="00380161" w:rsidRDefault="005A2303" w:rsidP="005A2303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</w:pPr>
    </w:p>
    <w:p w14:paraId="58B128F2" w14:textId="77777777" w:rsidR="00094B30" w:rsidRDefault="00380161" w:rsidP="006631A5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kern w:val="0"/>
          <w:sz w:val="24"/>
          <w:szCs w:val="24"/>
          <w:lang w:eastAsia="ru-RU"/>
          <w14:ligatures w14:val="none"/>
        </w:rPr>
      </w:pPr>
      <w:r w:rsidRPr="00380161">
        <w:rPr>
          <w:rFonts w:ascii="Times New Roman CYR" w:eastAsia="Times New Roman" w:hAnsi="Times New Roman CYR" w:cs="Times New Roman CYR"/>
          <w:b/>
          <w:bCs/>
          <w:color w:val="26282F"/>
          <w:kern w:val="0"/>
          <w:sz w:val="24"/>
          <w:szCs w:val="24"/>
          <w:lang w:eastAsia="ru-RU"/>
          <w14:ligatures w14:val="none"/>
        </w:rPr>
        <w:t xml:space="preserve">6. Обязанности работников, связанные с предупреждением и </w:t>
      </w:r>
    </w:p>
    <w:p w14:paraId="2D2C3E3F" w14:textId="42B29955" w:rsidR="00380161" w:rsidRPr="00380161" w:rsidRDefault="00380161" w:rsidP="006631A5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kern w:val="0"/>
          <w:sz w:val="24"/>
          <w:szCs w:val="24"/>
          <w:lang w:eastAsia="ru-RU"/>
          <w14:ligatures w14:val="none"/>
        </w:rPr>
      </w:pPr>
      <w:r w:rsidRPr="00380161">
        <w:rPr>
          <w:rFonts w:ascii="Times New Roman CYR" w:eastAsia="Times New Roman" w:hAnsi="Times New Roman CYR" w:cs="Times New Roman CYR"/>
          <w:b/>
          <w:bCs/>
          <w:color w:val="26282F"/>
          <w:kern w:val="0"/>
          <w:sz w:val="24"/>
          <w:szCs w:val="24"/>
          <w:lang w:eastAsia="ru-RU"/>
          <w14:ligatures w14:val="none"/>
        </w:rPr>
        <w:t>противодействием коррупции</w:t>
      </w:r>
    </w:p>
    <w:p w14:paraId="2CE08974" w14:textId="77777777" w:rsidR="006631A5" w:rsidRPr="006631A5" w:rsidRDefault="00380161" w:rsidP="006631A5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</w:pPr>
      <w:bookmarkStart w:id="14" w:name="sub_61"/>
      <w:bookmarkEnd w:id="13"/>
      <w:r w:rsidRPr="00380161"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  <w:t xml:space="preserve">6.1. </w:t>
      </w:r>
      <w:bookmarkEnd w:id="14"/>
      <w:r w:rsidR="006631A5" w:rsidRPr="006631A5"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  <w:t>Все работники обязаны:</w:t>
      </w:r>
    </w:p>
    <w:p w14:paraId="2721B43C" w14:textId="58187802" w:rsidR="006631A5" w:rsidRPr="006631A5" w:rsidRDefault="006631A5" w:rsidP="006631A5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</w:pPr>
      <w:r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  <w:t xml:space="preserve">- </w:t>
      </w:r>
      <w:r w:rsidRPr="006631A5"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  <w:t>руководствоваться Политикой и соблюдать её принципы;</w:t>
      </w:r>
    </w:p>
    <w:p w14:paraId="530C168C" w14:textId="2AC25FA7" w:rsidR="006631A5" w:rsidRPr="006631A5" w:rsidRDefault="006631A5" w:rsidP="006631A5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</w:pPr>
      <w:r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  <w:t xml:space="preserve">- </w:t>
      </w:r>
      <w:r w:rsidRPr="006631A5"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  <w:t>воздерживаться от коррупционных правонарушений в интересах или от имени организации;</w:t>
      </w:r>
    </w:p>
    <w:p w14:paraId="11C9CDE8" w14:textId="0A300BEC" w:rsidR="006631A5" w:rsidRPr="006631A5" w:rsidRDefault="006631A5" w:rsidP="006631A5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</w:pPr>
      <w:r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  <w:t xml:space="preserve">- </w:t>
      </w:r>
      <w:r w:rsidRPr="006631A5"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  <w:t>не допускать поведения, которое может быть истолковано как готовность к коррупции;</w:t>
      </w:r>
    </w:p>
    <w:p w14:paraId="05ECF6FB" w14:textId="48E35091" w:rsidR="006631A5" w:rsidRPr="006631A5" w:rsidRDefault="006631A5" w:rsidP="006631A5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</w:pPr>
      <w:r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  <w:t xml:space="preserve">- </w:t>
      </w:r>
      <w:r w:rsidRPr="006631A5"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  <w:t>незамедлительно сообщать руководителю, ответственному лицу или руководству о случаях склонения к коррупции, а также о ставшей известной информации о нарушениях со стороны других работников, контрагентов или иных лиц;</w:t>
      </w:r>
    </w:p>
    <w:p w14:paraId="34E0CB15" w14:textId="571517E6" w:rsidR="00380161" w:rsidRPr="00380161" w:rsidRDefault="006631A5" w:rsidP="006631A5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</w:pPr>
      <w:r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  <w:t xml:space="preserve">- </w:t>
      </w:r>
      <w:r w:rsidRPr="006631A5"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  <w:t>сообщать о возможности возникновения или возникшем конфликте интересов.</w:t>
      </w:r>
    </w:p>
    <w:p w14:paraId="2EDBC045" w14:textId="77777777" w:rsidR="00380161" w:rsidRPr="00380161" w:rsidRDefault="00380161" w:rsidP="00380161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</w:pPr>
    </w:p>
    <w:p w14:paraId="595538CF" w14:textId="5F42AA25" w:rsidR="00380161" w:rsidRDefault="00380161" w:rsidP="00845C61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kern w:val="0"/>
          <w:sz w:val="24"/>
          <w:szCs w:val="24"/>
          <w:lang w:eastAsia="ru-RU"/>
          <w14:ligatures w14:val="none"/>
        </w:rPr>
      </w:pPr>
      <w:bookmarkStart w:id="15" w:name="sub_700"/>
      <w:r w:rsidRPr="00380161">
        <w:rPr>
          <w:rFonts w:ascii="Times New Roman CYR" w:eastAsia="Times New Roman" w:hAnsi="Times New Roman CYR" w:cs="Times New Roman CYR"/>
          <w:b/>
          <w:bCs/>
          <w:color w:val="26282F"/>
          <w:kern w:val="0"/>
          <w:sz w:val="24"/>
          <w:szCs w:val="24"/>
          <w:lang w:eastAsia="ru-RU"/>
          <w14:ligatures w14:val="none"/>
        </w:rPr>
        <w:t>7. Реализуемые антикоррупционные мероприятия</w:t>
      </w:r>
      <w:bookmarkEnd w:id="15"/>
    </w:p>
    <w:p w14:paraId="1D0981CA" w14:textId="010CE0BD" w:rsidR="006631A5" w:rsidRPr="006631A5" w:rsidRDefault="006631A5" w:rsidP="006631A5">
      <w:pPr>
        <w:widowControl w:val="0"/>
        <w:autoSpaceDE w:val="0"/>
        <w:autoSpaceDN w:val="0"/>
        <w:adjustRightInd w:val="0"/>
        <w:spacing w:after="0" w:line="240" w:lineRule="atLeast"/>
        <w:jc w:val="both"/>
        <w:outlineLvl w:val="0"/>
        <w:rPr>
          <w:rFonts w:ascii="Times New Roman CYR" w:eastAsia="Times New Roman" w:hAnsi="Times New Roman CYR" w:cs="Times New Roman CYR"/>
          <w:color w:val="26282F"/>
          <w:kern w:val="0"/>
          <w:sz w:val="24"/>
          <w:szCs w:val="24"/>
          <w:lang w:eastAsia="ru-RU"/>
          <w14:ligatures w14:val="none"/>
        </w:rPr>
      </w:pPr>
      <w:r>
        <w:rPr>
          <w:rFonts w:ascii="Times New Roman CYR" w:eastAsia="Times New Roman" w:hAnsi="Times New Roman CYR" w:cs="Times New Roman CYR"/>
          <w:color w:val="26282F"/>
          <w:kern w:val="0"/>
          <w:sz w:val="24"/>
          <w:szCs w:val="24"/>
          <w:lang w:eastAsia="ru-RU"/>
          <w14:ligatures w14:val="none"/>
        </w:rPr>
        <w:t xml:space="preserve">7.1. </w:t>
      </w:r>
      <w:r w:rsidRPr="006631A5">
        <w:rPr>
          <w:rFonts w:ascii="Times New Roman CYR" w:eastAsia="Times New Roman" w:hAnsi="Times New Roman CYR" w:cs="Times New Roman CYR"/>
          <w:color w:val="26282F"/>
          <w:kern w:val="0"/>
          <w:sz w:val="24"/>
          <w:szCs w:val="24"/>
          <w:lang w:eastAsia="ru-RU"/>
          <w14:ligatures w14:val="none"/>
        </w:rPr>
        <w:t>Нормативное обеспечение: принятие Кодекса этики и служебного поведения, Положения о конфликте интересов, Правил обмена деловыми подарками, включение антикоррупционных оговорок в договоры и трудовых договоры.</w:t>
      </w:r>
    </w:p>
    <w:p w14:paraId="10C4EEBD" w14:textId="7BC7F0F5" w:rsidR="006631A5" w:rsidRPr="006631A5" w:rsidRDefault="006631A5" w:rsidP="006631A5">
      <w:pPr>
        <w:widowControl w:val="0"/>
        <w:autoSpaceDE w:val="0"/>
        <w:autoSpaceDN w:val="0"/>
        <w:adjustRightInd w:val="0"/>
        <w:spacing w:after="0" w:line="240" w:lineRule="atLeast"/>
        <w:jc w:val="both"/>
        <w:outlineLvl w:val="0"/>
        <w:rPr>
          <w:rFonts w:ascii="Times New Roman CYR" w:eastAsia="Times New Roman" w:hAnsi="Times New Roman CYR" w:cs="Times New Roman CYR"/>
          <w:color w:val="26282F"/>
          <w:kern w:val="0"/>
          <w:sz w:val="24"/>
          <w:szCs w:val="24"/>
          <w:lang w:eastAsia="ru-RU"/>
          <w14:ligatures w14:val="none"/>
        </w:rPr>
      </w:pPr>
      <w:r>
        <w:rPr>
          <w:rFonts w:ascii="Times New Roman CYR" w:eastAsia="Times New Roman" w:hAnsi="Times New Roman CYR" w:cs="Times New Roman CYR"/>
          <w:color w:val="26282F"/>
          <w:kern w:val="0"/>
          <w:sz w:val="24"/>
          <w:szCs w:val="24"/>
          <w:lang w:eastAsia="ru-RU"/>
          <w14:ligatures w14:val="none"/>
        </w:rPr>
        <w:t xml:space="preserve">7.2. </w:t>
      </w:r>
      <w:r w:rsidRPr="006631A5">
        <w:rPr>
          <w:rFonts w:ascii="Times New Roman CYR" w:eastAsia="Times New Roman" w:hAnsi="Times New Roman CYR" w:cs="Times New Roman CYR"/>
          <w:color w:val="26282F"/>
          <w:kern w:val="0"/>
          <w:sz w:val="24"/>
          <w:szCs w:val="24"/>
          <w:lang w:eastAsia="ru-RU"/>
          <w14:ligatures w14:val="none"/>
        </w:rPr>
        <w:t xml:space="preserve">Специальные процедуры: создание каналов «обратной связи» (телефон доверия, электронная почта) для сообщений о нарушениях, процедура информирования о конфликте интересов и его </w:t>
      </w:r>
      <w:r w:rsidRPr="006631A5">
        <w:rPr>
          <w:rFonts w:ascii="Times New Roman CYR" w:eastAsia="Times New Roman" w:hAnsi="Times New Roman CYR" w:cs="Times New Roman CYR"/>
          <w:color w:val="26282F"/>
          <w:kern w:val="0"/>
          <w:sz w:val="24"/>
          <w:szCs w:val="24"/>
          <w:lang w:eastAsia="ru-RU"/>
          <w14:ligatures w14:val="none"/>
        </w:rPr>
        <w:lastRenderedPageBreak/>
        <w:t>урегулирования, защита работников, сообщивших о нарушениях, от санкций, ежегодное заполнение деклараций о конфликте интересов, периодическая оценка рисков, ротация работников на должностях с высоким коррупционным риском.</w:t>
      </w:r>
    </w:p>
    <w:p w14:paraId="6E077FA8" w14:textId="1EE39D0D" w:rsidR="006631A5" w:rsidRPr="006631A5" w:rsidRDefault="006631A5" w:rsidP="006631A5">
      <w:pPr>
        <w:widowControl w:val="0"/>
        <w:autoSpaceDE w:val="0"/>
        <w:autoSpaceDN w:val="0"/>
        <w:adjustRightInd w:val="0"/>
        <w:spacing w:after="0" w:line="240" w:lineRule="atLeast"/>
        <w:jc w:val="both"/>
        <w:outlineLvl w:val="0"/>
        <w:rPr>
          <w:rFonts w:ascii="Times New Roman CYR" w:eastAsia="Times New Roman" w:hAnsi="Times New Roman CYR" w:cs="Times New Roman CYR"/>
          <w:color w:val="26282F"/>
          <w:kern w:val="0"/>
          <w:sz w:val="24"/>
          <w:szCs w:val="24"/>
          <w:lang w:eastAsia="ru-RU"/>
          <w14:ligatures w14:val="none"/>
        </w:rPr>
      </w:pPr>
      <w:r>
        <w:rPr>
          <w:rFonts w:ascii="Times New Roman CYR" w:eastAsia="Times New Roman" w:hAnsi="Times New Roman CYR" w:cs="Times New Roman CYR"/>
          <w:color w:val="26282F"/>
          <w:kern w:val="0"/>
          <w:sz w:val="24"/>
          <w:szCs w:val="24"/>
          <w:lang w:eastAsia="ru-RU"/>
          <w14:ligatures w14:val="none"/>
        </w:rPr>
        <w:t xml:space="preserve">7.3. </w:t>
      </w:r>
      <w:r w:rsidRPr="006631A5">
        <w:rPr>
          <w:rFonts w:ascii="Times New Roman CYR" w:eastAsia="Times New Roman" w:hAnsi="Times New Roman CYR" w:cs="Times New Roman CYR"/>
          <w:color w:val="26282F"/>
          <w:kern w:val="0"/>
          <w:sz w:val="24"/>
          <w:szCs w:val="24"/>
          <w:lang w:eastAsia="ru-RU"/>
          <w14:ligatures w14:val="none"/>
        </w:rPr>
        <w:t>Обучение и информирование: ежегодное ознакомление работников под роспись с нормативными документами, проведение обучающих мероприятий (о юридической ответственности, выявлении конфликта интересов, поведении в ситуациях риска), индивидуальное консультирование.</w:t>
      </w:r>
    </w:p>
    <w:p w14:paraId="30B9364F" w14:textId="7916D4D9" w:rsidR="006631A5" w:rsidRPr="006631A5" w:rsidRDefault="006631A5" w:rsidP="006631A5">
      <w:pPr>
        <w:widowControl w:val="0"/>
        <w:autoSpaceDE w:val="0"/>
        <w:autoSpaceDN w:val="0"/>
        <w:adjustRightInd w:val="0"/>
        <w:spacing w:after="0" w:line="240" w:lineRule="atLeast"/>
        <w:jc w:val="both"/>
        <w:outlineLvl w:val="0"/>
        <w:rPr>
          <w:rFonts w:ascii="Times New Roman CYR" w:eastAsia="Times New Roman" w:hAnsi="Times New Roman CYR" w:cs="Times New Roman CYR"/>
          <w:color w:val="26282F"/>
          <w:kern w:val="0"/>
          <w:sz w:val="24"/>
          <w:szCs w:val="24"/>
          <w:lang w:eastAsia="ru-RU"/>
          <w14:ligatures w14:val="none"/>
        </w:rPr>
      </w:pPr>
      <w:r>
        <w:rPr>
          <w:rFonts w:ascii="Times New Roman CYR" w:eastAsia="Times New Roman" w:hAnsi="Times New Roman CYR" w:cs="Times New Roman CYR"/>
          <w:color w:val="26282F"/>
          <w:kern w:val="0"/>
          <w:sz w:val="24"/>
          <w:szCs w:val="24"/>
          <w:lang w:eastAsia="ru-RU"/>
          <w14:ligatures w14:val="none"/>
        </w:rPr>
        <w:t xml:space="preserve">7.4. </w:t>
      </w:r>
      <w:r w:rsidRPr="006631A5">
        <w:rPr>
          <w:rFonts w:ascii="Times New Roman CYR" w:eastAsia="Times New Roman" w:hAnsi="Times New Roman CYR" w:cs="Times New Roman CYR"/>
          <w:color w:val="26282F"/>
          <w:kern w:val="0"/>
          <w:sz w:val="24"/>
          <w:szCs w:val="24"/>
          <w:lang w:eastAsia="ru-RU"/>
          <w14:ligatures w14:val="none"/>
        </w:rPr>
        <w:t>Внутренний контроль и аудит: регулярный контроль соблюдения процедур, проверки бухгалтерского учёта и экономической обоснованности расходов в сферах риска (подарки, представительские расходы, пожертвования, вознаграждения консультантам).</w:t>
      </w:r>
    </w:p>
    <w:p w14:paraId="4C654C4A" w14:textId="1B7530D8" w:rsidR="006631A5" w:rsidRPr="006631A5" w:rsidRDefault="006631A5" w:rsidP="006631A5">
      <w:pPr>
        <w:widowControl w:val="0"/>
        <w:autoSpaceDE w:val="0"/>
        <w:autoSpaceDN w:val="0"/>
        <w:adjustRightInd w:val="0"/>
        <w:spacing w:after="0" w:line="240" w:lineRule="atLeast"/>
        <w:jc w:val="both"/>
        <w:outlineLvl w:val="0"/>
        <w:rPr>
          <w:rFonts w:ascii="Times New Roman CYR" w:eastAsia="Times New Roman" w:hAnsi="Times New Roman CYR" w:cs="Times New Roman CYR"/>
          <w:color w:val="26282F"/>
          <w:kern w:val="0"/>
          <w:sz w:val="24"/>
          <w:szCs w:val="24"/>
          <w:lang w:eastAsia="ru-RU"/>
          <w14:ligatures w14:val="none"/>
        </w:rPr>
      </w:pPr>
      <w:r>
        <w:rPr>
          <w:rFonts w:ascii="Times New Roman CYR" w:eastAsia="Times New Roman" w:hAnsi="Times New Roman CYR" w:cs="Times New Roman CYR"/>
          <w:color w:val="26282F"/>
          <w:kern w:val="0"/>
          <w:sz w:val="24"/>
          <w:szCs w:val="24"/>
          <w:lang w:eastAsia="ru-RU"/>
          <w14:ligatures w14:val="none"/>
        </w:rPr>
        <w:t xml:space="preserve">7.6. </w:t>
      </w:r>
      <w:r w:rsidRPr="006631A5">
        <w:rPr>
          <w:rFonts w:ascii="Times New Roman CYR" w:eastAsia="Times New Roman" w:hAnsi="Times New Roman CYR" w:cs="Times New Roman CYR"/>
          <w:color w:val="26282F"/>
          <w:kern w:val="0"/>
          <w:sz w:val="24"/>
          <w:szCs w:val="24"/>
          <w:lang w:eastAsia="ru-RU"/>
          <w14:ligatures w14:val="none"/>
        </w:rPr>
        <w:t>Привлечение экспертов: периодический внешний аудит.</w:t>
      </w:r>
    </w:p>
    <w:p w14:paraId="652C99AF" w14:textId="772C5FB1" w:rsidR="006631A5" w:rsidRDefault="006631A5" w:rsidP="006631A5">
      <w:pPr>
        <w:widowControl w:val="0"/>
        <w:autoSpaceDE w:val="0"/>
        <w:autoSpaceDN w:val="0"/>
        <w:adjustRightInd w:val="0"/>
        <w:spacing w:after="0" w:line="240" w:lineRule="atLeast"/>
        <w:jc w:val="both"/>
        <w:outlineLvl w:val="0"/>
        <w:rPr>
          <w:rFonts w:ascii="Times New Roman CYR" w:eastAsia="Times New Roman" w:hAnsi="Times New Roman CYR" w:cs="Times New Roman CYR"/>
          <w:color w:val="26282F"/>
          <w:kern w:val="0"/>
          <w:sz w:val="24"/>
          <w:szCs w:val="24"/>
          <w:lang w:eastAsia="ru-RU"/>
          <w14:ligatures w14:val="none"/>
        </w:rPr>
      </w:pPr>
      <w:r>
        <w:rPr>
          <w:rFonts w:ascii="Times New Roman CYR" w:eastAsia="Times New Roman" w:hAnsi="Times New Roman CYR" w:cs="Times New Roman CYR"/>
          <w:color w:val="26282F"/>
          <w:kern w:val="0"/>
          <w:sz w:val="24"/>
          <w:szCs w:val="24"/>
          <w:lang w:eastAsia="ru-RU"/>
          <w14:ligatures w14:val="none"/>
        </w:rPr>
        <w:t xml:space="preserve">7.7. </w:t>
      </w:r>
      <w:r w:rsidRPr="006631A5">
        <w:rPr>
          <w:rFonts w:ascii="Times New Roman CYR" w:eastAsia="Times New Roman" w:hAnsi="Times New Roman CYR" w:cs="Times New Roman CYR"/>
          <w:color w:val="26282F"/>
          <w:kern w:val="0"/>
          <w:sz w:val="24"/>
          <w:szCs w:val="24"/>
          <w:lang w:eastAsia="ru-RU"/>
          <w14:ligatures w14:val="none"/>
        </w:rPr>
        <w:t>Оценка результатов: регулярный анализ эффективности мер, подготовка и распространение отчётных материалов.</w:t>
      </w:r>
    </w:p>
    <w:p w14:paraId="0BFD442B" w14:textId="77777777" w:rsidR="006631A5" w:rsidRPr="006631A5" w:rsidRDefault="006631A5" w:rsidP="006631A5">
      <w:pPr>
        <w:widowControl w:val="0"/>
        <w:autoSpaceDE w:val="0"/>
        <w:autoSpaceDN w:val="0"/>
        <w:adjustRightInd w:val="0"/>
        <w:spacing w:after="0" w:line="240" w:lineRule="atLeast"/>
        <w:jc w:val="both"/>
        <w:outlineLvl w:val="0"/>
        <w:rPr>
          <w:rFonts w:ascii="Times New Roman CYR" w:eastAsia="Times New Roman" w:hAnsi="Times New Roman CYR" w:cs="Times New Roman CYR"/>
          <w:color w:val="26282F"/>
          <w:kern w:val="0"/>
          <w:sz w:val="24"/>
          <w:szCs w:val="24"/>
          <w:lang w:eastAsia="ru-RU"/>
          <w14:ligatures w14:val="none"/>
        </w:rPr>
      </w:pPr>
    </w:p>
    <w:p w14:paraId="59A9A6EC" w14:textId="4577E22D" w:rsidR="006631A5" w:rsidRPr="006631A5" w:rsidRDefault="006631A5" w:rsidP="006631A5">
      <w:pPr>
        <w:widowControl w:val="0"/>
        <w:autoSpaceDE w:val="0"/>
        <w:autoSpaceDN w:val="0"/>
        <w:adjustRightInd w:val="0"/>
        <w:spacing w:after="0" w:line="240" w:lineRule="atLeast"/>
        <w:jc w:val="both"/>
        <w:outlineLvl w:val="0"/>
        <w:rPr>
          <w:rFonts w:ascii="Times New Roman CYR" w:eastAsia="Times New Roman" w:hAnsi="Times New Roman CYR" w:cs="Times New Roman CYR"/>
          <w:color w:val="26282F"/>
          <w:kern w:val="0"/>
          <w:sz w:val="24"/>
          <w:szCs w:val="24"/>
          <w:lang w:eastAsia="ru-RU"/>
          <w14:ligatures w14:val="none"/>
        </w:rPr>
      </w:pPr>
      <w:r w:rsidRPr="006631A5">
        <w:rPr>
          <w:rFonts w:ascii="Times New Roman CYR" w:eastAsia="Times New Roman" w:hAnsi="Times New Roman CYR" w:cs="Times New Roman CYR"/>
          <w:color w:val="26282F"/>
          <w:kern w:val="0"/>
          <w:sz w:val="24"/>
          <w:szCs w:val="24"/>
          <w:lang w:eastAsia="ru-RU"/>
          <w14:ligatures w14:val="none"/>
        </w:rPr>
        <w:t>В качестве приложения к Политике ежегодно утверждается План реализации антикоррупционных мероприятий с указанием сроков и ответственных исполнителей.</w:t>
      </w:r>
      <w:bookmarkStart w:id="16" w:name="sub_900"/>
    </w:p>
    <w:p w14:paraId="23670C04" w14:textId="77777777" w:rsidR="006631A5" w:rsidRDefault="006631A5" w:rsidP="006631A5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</w:pPr>
    </w:p>
    <w:p w14:paraId="4D3D6619" w14:textId="3F83FC6E" w:rsidR="00380161" w:rsidRPr="00380161" w:rsidRDefault="006631A5" w:rsidP="006631A5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 CYR" w:eastAsia="Times New Roman" w:hAnsi="Times New Roman CYR" w:cs="Times New Roman CYR"/>
          <w:b/>
          <w:bCs/>
          <w:color w:val="26282F"/>
          <w:kern w:val="0"/>
          <w:sz w:val="24"/>
          <w:szCs w:val="24"/>
          <w:lang w:eastAsia="ru-RU"/>
          <w14:ligatures w14:val="none"/>
        </w:rPr>
      </w:pPr>
      <w:r>
        <w:rPr>
          <w:rFonts w:ascii="Times New Roman CYR" w:eastAsia="Times New Roman" w:hAnsi="Times New Roman CYR" w:cs="Times New Roman CYR"/>
          <w:b/>
          <w:bCs/>
          <w:color w:val="26282F"/>
          <w:kern w:val="0"/>
          <w:sz w:val="24"/>
          <w:szCs w:val="24"/>
          <w:lang w:eastAsia="ru-RU"/>
          <w14:ligatures w14:val="none"/>
        </w:rPr>
        <w:t>8</w:t>
      </w:r>
      <w:r w:rsidR="00380161" w:rsidRPr="00380161">
        <w:rPr>
          <w:rFonts w:ascii="Times New Roman CYR" w:eastAsia="Times New Roman" w:hAnsi="Times New Roman CYR" w:cs="Times New Roman CYR"/>
          <w:b/>
          <w:bCs/>
          <w:color w:val="26282F"/>
          <w:kern w:val="0"/>
          <w:sz w:val="24"/>
          <w:szCs w:val="24"/>
          <w:lang w:eastAsia="ru-RU"/>
          <w14:ligatures w14:val="none"/>
        </w:rPr>
        <w:t>. Выявление и урегулирование конфликта интересов</w:t>
      </w:r>
    </w:p>
    <w:p w14:paraId="33BDA98F" w14:textId="1017528B" w:rsidR="00380161" w:rsidRPr="00380161" w:rsidRDefault="006631A5" w:rsidP="006631A5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</w:pPr>
      <w:bookmarkStart w:id="17" w:name="sub_91"/>
      <w:bookmarkEnd w:id="16"/>
      <w:r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  <w:t>8</w:t>
      </w:r>
      <w:r w:rsidR="00380161" w:rsidRPr="00380161"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  <w:t xml:space="preserve">.1. </w:t>
      </w:r>
      <w:bookmarkEnd w:id="17"/>
      <w:r w:rsidRPr="006631A5"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  <w:t>Своевременное выявление — ключевой элемент предотвращения нарушений. Для этого в медицинской организации утверждается Положение о конфликте интересов. При выявлении конфликта принимаются меры для его урегулирования (ограничение доступа к информации, добровольный отказ от участия в обсуждении, отстранение от решений).</w:t>
      </w:r>
    </w:p>
    <w:p w14:paraId="0E1E9710" w14:textId="77777777" w:rsidR="00380161" w:rsidRPr="00380161" w:rsidRDefault="00380161" w:rsidP="00380161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</w:pPr>
    </w:p>
    <w:p w14:paraId="4695F88F" w14:textId="1507D871" w:rsidR="00380161" w:rsidRPr="00380161" w:rsidRDefault="00C919C6" w:rsidP="00380161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kern w:val="0"/>
          <w:sz w:val="24"/>
          <w:szCs w:val="24"/>
          <w:lang w:eastAsia="ru-RU"/>
          <w14:ligatures w14:val="none"/>
        </w:rPr>
      </w:pPr>
      <w:bookmarkStart w:id="18" w:name="sub_1000"/>
      <w:r>
        <w:rPr>
          <w:rFonts w:ascii="Times New Roman CYR" w:eastAsia="Times New Roman" w:hAnsi="Times New Roman CYR" w:cs="Times New Roman CYR"/>
          <w:b/>
          <w:bCs/>
          <w:color w:val="26282F"/>
          <w:kern w:val="0"/>
          <w:sz w:val="24"/>
          <w:szCs w:val="24"/>
          <w:lang w:eastAsia="ru-RU"/>
          <w14:ligatures w14:val="none"/>
        </w:rPr>
        <w:t>9</w:t>
      </w:r>
      <w:r w:rsidR="00380161" w:rsidRPr="00380161">
        <w:rPr>
          <w:rFonts w:ascii="Times New Roman CYR" w:eastAsia="Times New Roman" w:hAnsi="Times New Roman CYR" w:cs="Times New Roman CYR"/>
          <w:b/>
          <w:bCs/>
          <w:color w:val="26282F"/>
          <w:kern w:val="0"/>
          <w:sz w:val="24"/>
          <w:szCs w:val="24"/>
          <w:lang w:eastAsia="ru-RU"/>
          <w14:ligatures w14:val="none"/>
        </w:rPr>
        <w:t>. Правила обмена деловыми подарками и знаками гостеприимства</w:t>
      </w:r>
    </w:p>
    <w:p w14:paraId="6C21552F" w14:textId="64AC02DB" w:rsidR="00C919C6" w:rsidRDefault="00C919C6" w:rsidP="00C919C6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</w:pPr>
      <w:bookmarkStart w:id="19" w:name="sub_101"/>
      <w:bookmarkEnd w:id="18"/>
      <w:r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  <w:t>9</w:t>
      </w:r>
      <w:r w:rsidR="00380161" w:rsidRPr="00380161"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  <w:t>.</w:t>
      </w:r>
      <w:r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  <w:t>1.</w:t>
      </w:r>
      <w:r w:rsidR="00380161" w:rsidRPr="00380161"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  <w:t xml:space="preserve"> </w:t>
      </w:r>
      <w:bookmarkStart w:id="20" w:name="sub_1100"/>
      <w:bookmarkEnd w:id="19"/>
      <w:r w:rsidRPr="00C919C6"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  <w:t>В медицинской организации утверждаются Правила, направленные на исключение влияния третьих лиц на деятельность работников и соблюдение антикоррупционного законодательства.</w:t>
      </w:r>
    </w:p>
    <w:p w14:paraId="55E02921" w14:textId="77777777" w:rsidR="00C919C6" w:rsidRDefault="00C919C6" w:rsidP="00C919C6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</w:pPr>
    </w:p>
    <w:p w14:paraId="39CF90BE" w14:textId="321C12D3" w:rsidR="00380161" w:rsidRPr="00380161" w:rsidRDefault="00380161" w:rsidP="00C919C6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 CYR" w:eastAsia="Times New Roman" w:hAnsi="Times New Roman CYR" w:cs="Times New Roman CYR"/>
          <w:b/>
          <w:bCs/>
          <w:color w:val="26282F"/>
          <w:kern w:val="0"/>
          <w:sz w:val="24"/>
          <w:szCs w:val="24"/>
          <w:lang w:eastAsia="ru-RU"/>
          <w14:ligatures w14:val="none"/>
        </w:rPr>
      </w:pPr>
      <w:r w:rsidRPr="00380161">
        <w:rPr>
          <w:rFonts w:ascii="Times New Roman CYR" w:eastAsia="Times New Roman" w:hAnsi="Times New Roman CYR" w:cs="Times New Roman CYR"/>
          <w:b/>
          <w:bCs/>
          <w:color w:val="26282F"/>
          <w:kern w:val="0"/>
          <w:sz w:val="24"/>
          <w:szCs w:val="24"/>
          <w:lang w:eastAsia="ru-RU"/>
          <w14:ligatures w14:val="none"/>
        </w:rPr>
        <w:t>1</w:t>
      </w:r>
      <w:r w:rsidR="00094B30">
        <w:rPr>
          <w:rFonts w:ascii="Times New Roman CYR" w:eastAsia="Times New Roman" w:hAnsi="Times New Roman CYR" w:cs="Times New Roman CYR"/>
          <w:b/>
          <w:bCs/>
          <w:color w:val="26282F"/>
          <w:kern w:val="0"/>
          <w:sz w:val="24"/>
          <w:szCs w:val="24"/>
          <w:lang w:eastAsia="ru-RU"/>
          <w14:ligatures w14:val="none"/>
        </w:rPr>
        <w:t>0</w:t>
      </w:r>
      <w:r w:rsidRPr="00380161">
        <w:rPr>
          <w:rFonts w:ascii="Times New Roman CYR" w:eastAsia="Times New Roman" w:hAnsi="Times New Roman CYR" w:cs="Times New Roman CYR"/>
          <w:b/>
          <w:bCs/>
          <w:color w:val="26282F"/>
          <w:kern w:val="0"/>
          <w:sz w:val="24"/>
          <w:szCs w:val="24"/>
          <w:lang w:eastAsia="ru-RU"/>
          <w14:ligatures w14:val="none"/>
        </w:rPr>
        <w:t>. Оценка коррупционных рисков</w:t>
      </w:r>
    </w:p>
    <w:p w14:paraId="135C6311" w14:textId="1379CCCD" w:rsidR="00380161" w:rsidRPr="00380161" w:rsidRDefault="00380161" w:rsidP="00C919C6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</w:pPr>
      <w:bookmarkStart w:id="21" w:name="sub_111"/>
      <w:bookmarkEnd w:id="20"/>
      <w:r w:rsidRPr="00380161"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  <w:t>1</w:t>
      </w:r>
      <w:r w:rsidR="00094B30"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  <w:t>0</w:t>
      </w:r>
      <w:r w:rsidRPr="00380161"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  <w:t xml:space="preserve">.1. </w:t>
      </w:r>
      <w:bookmarkEnd w:id="21"/>
      <w:r w:rsidR="00C919C6" w:rsidRPr="00C919C6"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  <w:t>Цель — выявить бизнес-процессы и операции, где высока вероятность коррупционных правонарушений. По итогам составляется «карта коррупционных рисков», формируется перечень должностей с высоким риском, разрабатываются меры по минимизации рисков (детальная регламентация, реинжиниринг функций, расширение внешнего взаимодействия, дополнительные формы отчётности).</w:t>
      </w:r>
    </w:p>
    <w:p w14:paraId="0E521A20" w14:textId="77777777" w:rsidR="00C919C6" w:rsidRDefault="00C919C6" w:rsidP="00845C61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kern w:val="0"/>
          <w:sz w:val="24"/>
          <w:szCs w:val="24"/>
          <w:lang w:eastAsia="ru-RU"/>
          <w14:ligatures w14:val="none"/>
        </w:rPr>
      </w:pPr>
      <w:bookmarkStart w:id="22" w:name="sub_1200"/>
    </w:p>
    <w:p w14:paraId="215873D8" w14:textId="50E1FB18" w:rsidR="00C919C6" w:rsidRDefault="00380161" w:rsidP="00C919C6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kern w:val="0"/>
          <w:sz w:val="24"/>
          <w:szCs w:val="24"/>
          <w:lang w:eastAsia="ru-RU"/>
          <w14:ligatures w14:val="none"/>
        </w:rPr>
      </w:pPr>
      <w:bookmarkStart w:id="23" w:name="sub_1500"/>
      <w:bookmarkEnd w:id="22"/>
      <w:r w:rsidRPr="00380161">
        <w:rPr>
          <w:rFonts w:ascii="Times New Roman CYR" w:eastAsia="Times New Roman" w:hAnsi="Times New Roman CYR" w:cs="Times New Roman CYR"/>
          <w:b/>
          <w:bCs/>
          <w:color w:val="26282F"/>
          <w:kern w:val="0"/>
          <w:sz w:val="24"/>
          <w:szCs w:val="24"/>
          <w:lang w:eastAsia="ru-RU"/>
          <w14:ligatures w14:val="none"/>
        </w:rPr>
        <w:t>1</w:t>
      </w:r>
      <w:r w:rsidR="00094B30">
        <w:rPr>
          <w:rFonts w:ascii="Times New Roman CYR" w:eastAsia="Times New Roman" w:hAnsi="Times New Roman CYR" w:cs="Times New Roman CYR"/>
          <w:b/>
          <w:bCs/>
          <w:color w:val="26282F"/>
          <w:kern w:val="0"/>
          <w:sz w:val="24"/>
          <w:szCs w:val="24"/>
          <w:lang w:eastAsia="ru-RU"/>
          <w14:ligatures w14:val="none"/>
        </w:rPr>
        <w:t>1</w:t>
      </w:r>
      <w:r w:rsidRPr="00380161">
        <w:rPr>
          <w:rFonts w:ascii="Times New Roman CYR" w:eastAsia="Times New Roman" w:hAnsi="Times New Roman CYR" w:cs="Times New Roman CYR"/>
          <w:b/>
          <w:bCs/>
          <w:color w:val="26282F"/>
          <w:kern w:val="0"/>
          <w:sz w:val="24"/>
          <w:szCs w:val="24"/>
          <w:lang w:eastAsia="ru-RU"/>
          <w14:ligatures w14:val="none"/>
        </w:rPr>
        <w:t>. Сотрудничество с правоохранительными органами</w:t>
      </w:r>
      <w:r w:rsidR="00C919C6">
        <w:rPr>
          <w:rFonts w:ascii="Times New Roman CYR" w:eastAsia="Times New Roman" w:hAnsi="Times New Roman CYR" w:cs="Times New Roman CYR"/>
          <w:b/>
          <w:bCs/>
          <w:color w:val="26282F"/>
          <w:kern w:val="0"/>
          <w:sz w:val="24"/>
          <w:szCs w:val="24"/>
          <w:lang w:eastAsia="ru-RU"/>
          <w14:ligatures w14:val="none"/>
        </w:rPr>
        <w:t xml:space="preserve"> </w:t>
      </w:r>
      <w:r w:rsidRPr="00380161">
        <w:rPr>
          <w:rFonts w:ascii="Times New Roman CYR" w:eastAsia="Times New Roman" w:hAnsi="Times New Roman CYR" w:cs="Times New Roman CYR"/>
          <w:b/>
          <w:bCs/>
          <w:color w:val="26282F"/>
          <w:kern w:val="0"/>
          <w:sz w:val="24"/>
          <w:szCs w:val="24"/>
          <w:lang w:eastAsia="ru-RU"/>
          <w14:ligatures w14:val="none"/>
        </w:rPr>
        <w:t xml:space="preserve">в сфере </w:t>
      </w:r>
    </w:p>
    <w:p w14:paraId="04000D21" w14:textId="6A5A32B7" w:rsidR="00380161" w:rsidRPr="00380161" w:rsidRDefault="00380161" w:rsidP="00C919C6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kern w:val="0"/>
          <w:sz w:val="24"/>
          <w:szCs w:val="24"/>
          <w:lang w:eastAsia="ru-RU"/>
          <w14:ligatures w14:val="none"/>
        </w:rPr>
      </w:pPr>
      <w:r w:rsidRPr="00380161">
        <w:rPr>
          <w:rFonts w:ascii="Times New Roman CYR" w:eastAsia="Times New Roman" w:hAnsi="Times New Roman CYR" w:cs="Times New Roman CYR"/>
          <w:b/>
          <w:bCs/>
          <w:color w:val="26282F"/>
          <w:kern w:val="0"/>
          <w:sz w:val="24"/>
          <w:szCs w:val="24"/>
          <w:lang w:eastAsia="ru-RU"/>
          <w14:ligatures w14:val="none"/>
        </w:rPr>
        <w:t>противодействия коррупции</w:t>
      </w:r>
    </w:p>
    <w:p w14:paraId="7F195FEA" w14:textId="7DA7FDE9" w:rsidR="00490532" w:rsidRDefault="00380161" w:rsidP="00C919C6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</w:pPr>
      <w:bookmarkStart w:id="24" w:name="sub_151"/>
      <w:bookmarkEnd w:id="23"/>
      <w:r w:rsidRPr="00380161"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  <w:t>1</w:t>
      </w:r>
      <w:r w:rsidR="00094B30"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  <w:t>1</w:t>
      </w:r>
      <w:r w:rsidRPr="00380161"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  <w:t xml:space="preserve">.1. </w:t>
      </w:r>
      <w:bookmarkStart w:id="25" w:name="sub_1600"/>
      <w:bookmarkEnd w:id="24"/>
      <w:r w:rsidR="00C919C6" w:rsidRPr="00C919C6"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  <w:t>Медицинская организация берёт на себя обязательство сообщать в правоохранительные органы о ставших известными случаях коррупционных правонарушений. Также организация обязуется не применять санкций к работникам, сообщившим о таких фактах. Дополнительно — оказание содействия уполномоченным представителям при проверках и расследованиях.</w:t>
      </w:r>
    </w:p>
    <w:p w14:paraId="4F46666A" w14:textId="77777777" w:rsidR="00C919C6" w:rsidRDefault="00C919C6" w:rsidP="00C919C6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 CYR" w:eastAsia="Times New Roman" w:hAnsi="Times New Roman CYR" w:cs="Times New Roman CYR"/>
          <w:b/>
          <w:bCs/>
          <w:color w:val="26282F"/>
          <w:kern w:val="0"/>
          <w:sz w:val="24"/>
          <w:szCs w:val="24"/>
          <w:lang w:eastAsia="ru-RU"/>
          <w14:ligatures w14:val="none"/>
        </w:rPr>
      </w:pPr>
    </w:p>
    <w:p w14:paraId="39B16F05" w14:textId="0A5BF972" w:rsidR="00C919C6" w:rsidRDefault="00380161" w:rsidP="00C919C6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kern w:val="0"/>
          <w:sz w:val="24"/>
          <w:szCs w:val="24"/>
          <w:lang w:eastAsia="ru-RU"/>
          <w14:ligatures w14:val="none"/>
        </w:rPr>
      </w:pPr>
      <w:r w:rsidRPr="00380161">
        <w:rPr>
          <w:rFonts w:ascii="Times New Roman CYR" w:eastAsia="Times New Roman" w:hAnsi="Times New Roman CYR" w:cs="Times New Roman CYR"/>
          <w:b/>
          <w:bCs/>
          <w:color w:val="26282F"/>
          <w:kern w:val="0"/>
          <w:sz w:val="24"/>
          <w:szCs w:val="24"/>
          <w:lang w:eastAsia="ru-RU"/>
          <w14:ligatures w14:val="none"/>
        </w:rPr>
        <w:t>1</w:t>
      </w:r>
      <w:r w:rsidR="00094B30">
        <w:rPr>
          <w:rFonts w:ascii="Times New Roman CYR" w:eastAsia="Times New Roman" w:hAnsi="Times New Roman CYR" w:cs="Times New Roman CYR"/>
          <w:b/>
          <w:bCs/>
          <w:color w:val="26282F"/>
          <w:kern w:val="0"/>
          <w:sz w:val="24"/>
          <w:szCs w:val="24"/>
          <w:lang w:eastAsia="ru-RU"/>
          <w14:ligatures w14:val="none"/>
        </w:rPr>
        <w:t>2</w:t>
      </w:r>
      <w:r w:rsidRPr="00380161">
        <w:rPr>
          <w:rFonts w:ascii="Times New Roman CYR" w:eastAsia="Times New Roman" w:hAnsi="Times New Roman CYR" w:cs="Times New Roman CYR"/>
          <w:b/>
          <w:bCs/>
          <w:color w:val="26282F"/>
          <w:kern w:val="0"/>
          <w:sz w:val="24"/>
          <w:szCs w:val="24"/>
          <w:lang w:eastAsia="ru-RU"/>
          <w14:ligatures w14:val="none"/>
        </w:rPr>
        <w:t>. Ответственность сотрудников за несоблюдение</w:t>
      </w:r>
      <w:r w:rsidR="00C919C6">
        <w:rPr>
          <w:rFonts w:ascii="Times New Roman CYR" w:eastAsia="Times New Roman" w:hAnsi="Times New Roman CYR" w:cs="Times New Roman CYR"/>
          <w:b/>
          <w:bCs/>
          <w:color w:val="26282F"/>
          <w:kern w:val="0"/>
          <w:sz w:val="24"/>
          <w:szCs w:val="24"/>
          <w:lang w:eastAsia="ru-RU"/>
          <w14:ligatures w14:val="none"/>
        </w:rPr>
        <w:t xml:space="preserve"> </w:t>
      </w:r>
      <w:r w:rsidRPr="00380161">
        <w:rPr>
          <w:rFonts w:ascii="Times New Roman CYR" w:eastAsia="Times New Roman" w:hAnsi="Times New Roman CYR" w:cs="Times New Roman CYR"/>
          <w:b/>
          <w:bCs/>
          <w:color w:val="26282F"/>
          <w:kern w:val="0"/>
          <w:sz w:val="24"/>
          <w:szCs w:val="24"/>
          <w:lang w:eastAsia="ru-RU"/>
          <w14:ligatures w14:val="none"/>
        </w:rPr>
        <w:t>требований</w:t>
      </w:r>
    </w:p>
    <w:p w14:paraId="0AD8F5FC" w14:textId="12E36BF6" w:rsidR="00380161" w:rsidRPr="00380161" w:rsidRDefault="00380161" w:rsidP="00C919C6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kern w:val="0"/>
          <w:sz w:val="24"/>
          <w:szCs w:val="24"/>
          <w:lang w:eastAsia="ru-RU"/>
          <w14:ligatures w14:val="none"/>
        </w:rPr>
      </w:pPr>
      <w:r w:rsidRPr="00380161">
        <w:rPr>
          <w:rFonts w:ascii="Times New Roman CYR" w:eastAsia="Times New Roman" w:hAnsi="Times New Roman CYR" w:cs="Times New Roman CYR"/>
          <w:b/>
          <w:bCs/>
          <w:color w:val="26282F"/>
          <w:kern w:val="0"/>
          <w:sz w:val="24"/>
          <w:szCs w:val="24"/>
          <w:lang w:eastAsia="ru-RU"/>
          <w14:ligatures w14:val="none"/>
        </w:rPr>
        <w:t xml:space="preserve"> антикоррупционной политики</w:t>
      </w:r>
    </w:p>
    <w:p w14:paraId="590C24F6" w14:textId="2F325738" w:rsidR="00380161" w:rsidRDefault="00380161" w:rsidP="00C919C6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 CYR" w:eastAsia="Times New Roman" w:hAnsi="Times New Roman CYR" w:cs="Times New Roman CYR"/>
          <w:color w:val="000000"/>
          <w:kern w:val="0"/>
          <w:sz w:val="24"/>
          <w:szCs w:val="24"/>
          <w:lang w:eastAsia="ru-RU"/>
          <w14:ligatures w14:val="none"/>
        </w:rPr>
      </w:pPr>
      <w:bookmarkStart w:id="26" w:name="sub_161"/>
      <w:bookmarkEnd w:id="25"/>
      <w:r w:rsidRPr="00380161">
        <w:rPr>
          <w:rFonts w:ascii="Times New Roman CYR" w:eastAsia="Times New Roman" w:hAnsi="Times New Roman CYR" w:cs="Times New Roman CYR"/>
          <w:color w:val="000000"/>
          <w:kern w:val="0"/>
          <w:sz w:val="24"/>
          <w:szCs w:val="24"/>
          <w:lang w:eastAsia="ru-RU"/>
          <w14:ligatures w14:val="none"/>
        </w:rPr>
        <w:t>1</w:t>
      </w:r>
      <w:r w:rsidR="00094B30">
        <w:rPr>
          <w:rFonts w:ascii="Times New Roman CYR" w:eastAsia="Times New Roman" w:hAnsi="Times New Roman CYR" w:cs="Times New Roman CYR"/>
          <w:color w:val="000000"/>
          <w:kern w:val="0"/>
          <w:sz w:val="24"/>
          <w:szCs w:val="24"/>
          <w:lang w:eastAsia="ru-RU"/>
          <w14:ligatures w14:val="none"/>
        </w:rPr>
        <w:t>2</w:t>
      </w:r>
      <w:r w:rsidRPr="00380161">
        <w:rPr>
          <w:rFonts w:ascii="Times New Roman CYR" w:eastAsia="Times New Roman" w:hAnsi="Times New Roman CYR" w:cs="Times New Roman CYR"/>
          <w:color w:val="000000"/>
          <w:kern w:val="0"/>
          <w:sz w:val="24"/>
          <w:szCs w:val="24"/>
          <w:lang w:eastAsia="ru-RU"/>
          <w14:ligatures w14:val="none"/>
        </w:rPr>
        <w:t xml:space="preserve">.1. </w:t>
      </w:r>
      <w:bookmarkEnd w:id="26"/>
      <w:r w:rsidR="00C919C6" w:rsidRPr="00C919C6">
        <w:rPr>
          <w:rFonts w:ascii="Times New Roman CYR" w:eastAsia="Times New Roman" w:hAnsi="Times New Roman CYR" w:cs="Times New Roman CYR"/>
          <w:color w:val="000000"/>
          <w:kern w:val="0"/>
          <w:sz w:val="24"/>
          <w:szCs w:val="24"/>
          <w:lang w:eastAsia="ru-RU"/>
          <w14:ligatures w14:val="none"/>
        </w:rPr>
        <w:t>Все работники вне зависимости от должности несут ответственность, предусмотренную законодательством РФ (дисциплинарную, административную, гражданско-правовую, уголовную) за нарушение требований Политики.</w:t>
      </w:r>
    </w:p>
    <w:p w14:paraId="1ED944DF" w14:textId="77777777" w:rsidR="00C919C6" w:rsidRPr="00380161" w:rsidRDefault="00C919C6" w:rsidP="00C919C6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</w:pPr>
    </w:p>
    <w:p w14:paraId="1A08C653" w14:textId="390EA546" w:rsidR="00380161" w:rsidRPr="00380161" w:rsidRDefault="00380161" w:rsidP="00C919C6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kern w:val="0"/>
          <w:sz w:val="24"/>
          <w:szCs w:val="24"/>
          <w:lang w:eastAsia="ru-RU"/>
          <w14:ligatures w14:val="none"/>
        </w:rPr>
      </w:pPr>
      <w:bookmarkStart w:id="27" w:name="sub_1700"/>
      <w:r w:rsidRPr="00380161">
        <w:rPr>
          <w:rFonts w:ascii="Times New Roman CYR" w:eastAsia="Times New Roman" w:hAnsi="Times New Roman CYR" w:cs="Times New Roman CYR"/>
          <w:b/>
          <w:bCs/>
          <w:color w:val="26282F"/>
          <w:kern w:val="0"/>
          <w:sz w:val="24"/>
          <w:szCs w:val="24"/>
          <w:lang w:eastAsia="ru-RU"/>
          <w14:ligatures w14:val="none"/>
        </w:rPr>
        <w:t>1</w:t>
      </w:r>
      <w:r w:rsidR="00094B30">
        <w:rPr>
          <w:rFonts w:ascii="Times New Roman CYR" w:eastAsia="Times New Roman" w:hAnsi="Times New Roman CYR" w:cs="Times New Roman CYR"/>
          <w:b/>
          <w:bCs/>
          <w:color w:val="26282F"/>
          <w:kern w:val="0"/>
          <w:sz w:val="24"/>
          <w:szCs w:val="24"/>
          <w:lang w:eastAsia="ru-RU"/>
          <w14:ligatures w14:val="none"/>
        </w:rPr>
        <w:t>3</w:t>
      </w:r>
      <w:r w:rsidRPr="00380161">
        <w:rPr>
          <w:rFonts w:ascii="Times New Roman CYR" w:eastAsia="Times New Roman" w:hAnsi="Times New Roman CYR" w:cs="Times New Roman CYR"/>
          <w:b/>
          <w:bCs/>
          <w:color w:val="26282F"/>
          <w:kern w:val="0"/>
          <w:sz w:val="24"/>
          <w:szCs w:val="24"/>
          <w:lang w:eastAsia="ru-RU"/>
          <w14:ligatures w14:val="none"/>
        </w:rPr>
        <w:t xml:space="preserve">. Порядок пересмотра и внесения изменений </w:t>
      </w:r>
    </w:p>
    <w:p w14:paraId="3F11ED6C" w14:textId="21FFE2E7" w:rsidR="00380161" w:rsidRPr="00380161" w:rsidRDefault="00380161" w:rsidP="00C919C6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</w:pPr>
      <w:bookmarkStart w:id="28" w:name="sub_171"/>
      <w:bookmarkEnd w:id="27"/>
      <w:r w:rsidRPr="00380161"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  <w:t>1</w:t>
      </w:r>
      <w:r w:rsidR="00094B30"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  <w:t>3</w:t>
      </w:r>
      <w:r w:rsidRPr="00380161"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  <w:t xml:space="preserve">.1. </w:t>
      </w:r>
      <w:bookmarkEnd w:id="28"/>
      <w:r w:rsidR="00C919C6" w:rsidRPr="00C919C6"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  <w:t>Медицинская организация осуществляет регулярный мониторинг эффективности Политики. Ответственные лица ежегодно представляют директору отчёт, на основании которого в документ могут быть внесены изменения и дополнения. Пересмотр также проводится при изменении законодательства или организационно-правовой формы организации.</w:t>
      </w:r>
    </w:p>
    <w:p w14:paraId="0A91B3BF" w14:textId="77777777" w:rsidR="008C7C5A" w:rsidRDefault="008C7C5A"/>
    <w:sectPr w:rsidR="008C7C5A" w:rsidSect="00380161">
      <w:pgSz w:w="11906" w:h="16838"/>
      <w:pgMar w:top="426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51A"/>
    <w:rsid w:val="00094B30"/>
    <w:rsid w:val="0030600F"/>
    <w:rsid w:val="00380161"/>
    <w:rsid w:val="00490532"/>
    <w:rsid w:val="004A5F92"/>
    <w:rsid w:val="005A2303"/>
    <w:rsid w:val="006631A5"/>
    <w:rsid w:val="006B4A79"/>
    <w:rsid w:val="00845C61"/>
    <w:rsid w:val="008C7C5A"/>
    <w:rsid w:val="00A9051A"/>
    <w:rsid w:val="00C919C6"/>
    <w:rsid w:val="00D75140"/>
    <w:rsid w:val="00EF62A3"/>
    <w:rsid w:val="00FE5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64EC6"/>
  <w15:chartTrackingRefBased/>
  <w15:docId w15:val="{D4DD942D-F270-45AD-BC18-D934955A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905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05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05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05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05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05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05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05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05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05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905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905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9051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9051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9051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9051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9051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9051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905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905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905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905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905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9051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9051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9051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905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9051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9051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1460</Words>
  <Characters>8325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nartamonova84@inbox.ru</dc:creator>
  <cp:keywords/>
  <dc:description/>
  <cp:lastModifiedBy>nartamonova84@inbox.ru</cp:lastModifiedBy>
  <cp:revision>4</cp:revision>
  <dcterms:created xsi:type="dcterms:W3CDTF">2026-07-31T06:42:00Z</dcterms:created>
  <dcterms:modified xsi:type="dcterms:W3CDTF">2026-08-01T18:05:00Z</dcterms:modified>
</cp:coreProperties>
</file>